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19B" w:rsidRDefault="00DF419B" w:rsidP="00DF41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</w:p>
    <w:p w:rsidR="005A4DA3" w:rsidRPr="005A4DA3" w:rsidRDefault="005A4DA3" w:rsidP="005A4D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A4DA3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19100" cy="60007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DA3" w:rsidRPr="005A4DA3" w:rsidRDefault="005A4DA3" w:rsidP="005A4DA3">
      <w:pPr>
        <w:tabs>
          <w:tab w:val="left" w:pos="531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A4DA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5A4DA3" w:rsidRPr="005A4DA3" w:rsidRDefault="005A4DA3" w:rsidP="005A4DA3">
      <w:pPr>
        <w:tabs>
          <w:tab w:val="left" w:pos="531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A4DA3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5A4DA3" w:rsidRPr="005A4DA3" w:rsidRDefault="005A4DA3" w:rsidP="005A4DA3">
      <w:pPr>
        <w:tabs>
          <w:tab w:val="left" w:pos="531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5A4DA3">
        <w:rPr>
          <w:rFonts w:ascii="Times New Roman" w:hAnsi="Times New Roman" w:cs="Times New Roman"/>
          <w:b/>
          <w:bCs/>
          <w:sz w:val="28"/>
          <w:szCs w:val="28"/>
          <w:lang w:val="uk-UA"/>
        </w:rPr>
        <w:t>Дубенського</w:t>
      </w:r>
      <w:proofErr w:type="spellEnd"/>
      <w:r w:rsidRPr="005A4DA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Рівненської області</w:t>
      </w:r>
    </w:p>
    <w:p w:rsidR="005A4DA3" w:rsidRPr="005A4DA3" w:rsidRDefault="00F93F6C" w:rsidP="005A4DA3">
      <w:pPr>
        <w:tabs>
          <w:tab w:val="left" w:pos="5315"/>
        </w:tabs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1B6E53">
        <w:rPr>
          <w:rFonts w:ascii="Times New Roman" w:hAnsi="Times New Roman" w:cs="Times New Roman"/>
          <w:bCs/>
          <w:sz w:val="28"/>
          <w:szCs w:val="28"/>
          <w:lang w:val="uk-UA"/>
        </w:rPr>
        <w:t>82</w:t>
      </w:r>
      <w:r w:rsidR="005A4DA3" w:rsidRPr="005A4DA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8 скликання)</w:t>
      </w:r>
    </w:p>
    <w:p w:rsidR="005A4DA3" w:rsidRPr="005A4DA3" w:rsidRDefault="005A4DA3" w:rsidP="005A4DA3">
      <w:pPr>
        <w:tabs>
          <w:tab w:val="left" w:pos="5315"/>
        </w:tabs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A4DA3" w:rsidRPr="005A4DA3" w:rsidRDefault="005A4DA3" w:rsidP="005A4DA3">
      <w:pPr>
        <w:tabs>
          <w:tab w:val="left" w:pos="531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A4DA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5A4DA3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5A4DA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5A4DA3" w:rsidRPr="005A4DA3" w:rsidRDefault="005A4DA3" w:rsidP="005A4DA3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A4DA3" w:rsidRPr="005A4DA3" w:rsidRDefault="005A4DA3" w:rsidP="005A4DA3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A4DA3">
        <w:rPr>
          <w:rFonts w:ascii="Times New Roman" w:hAnsi="Times New Roman" w:cs="Times New Roman"/>
          <w:bCs/>
          <w:sz w:val="28"/>
          <w:szCs w:val="28"/>
          <w:lang w:val="uk-UA"/>
        </w:rPr>
        <w:t>________________  20___ року</w:t>
      </w:r>
      <w:r w:rsidRPr="005A4DA3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5A4DA3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A4DA3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A4DA3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A4DA3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A4DA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№ ______</w:t>
      </w:r>
    </w:p>
    <w:p w:rsidR="005A4DA3" w:rsidRPr="005A4DA3" w:rsidRDefault="005A4DA3" w:rsidP="005A4DA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45FD4" w:rsidRDefault="00C25EE0" w:rsidP="00C713D7">
      <w:pPr>
        <w:ind w:right="3401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50D55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хід виконання Плану заходів з оптимізації мережі та функціонування закладів загальної середньої освіти </w:t>
      </w:r>
      <w:proofErr w:type="spellStart"/>
      <w:r w:rsidRPr="00F50D55">
        <w:rPr>
          <w:rFonts w:ascii="Times New Roman" w:hAnsi="Times New Roman"/>
          <w:color w:val="000000"/>
          <w:sz w:val="28"/>
          <w:szCs w:val="28"/>
          <w:lang w:val="uk-UA"/>
        </w:rPr>
        <w:t>Млинівської</w:t>
      </w:r>
      <w:proofErr w:type="spellEnd"/>
      <w:r w:rsidRPr="00F50D55">
        <w:rPr>
          <w:rFonts w:ascii="Times New Roman" w:hAnsi="Times New Roman"/>
          <w:color w:val="000000"/>
          <w:sz w:val="28"/>
          <w:szCs w:val="28"/>
          <w:lang w:val="uk-UA"/>
        </w:rPr>
        <w:t xml:space="preserve"> селищної ради, затвердженого рішенням </w:t>
      </w:r>
      <w:proofErr w:type="spellStart"/>
      <w:r w:rsidRPr="00F50D55">
        <w:rPr>
          <w:rFonts w:ascii="Times New Roman" w:hAnsi="Times New Roman"/>
          <w:color w:val="000000"/>
          <w:sz w:val="28"/>
          <w:szCs w:val="28"/>
          <w:lang w:val="uk-UA"/>
        </w:rPr>
        <w:t>Млинівської</w:t>
      </w:r>
      <w:proofErr w:type="spellEnd"/>
      <w:r w:rsidRPr="00F50D55">
        <w:rPr>
          <w:rFonts w:ascii="Times New Roman" w:hAnsi="Times New Roman"/>
          <w:color w:val="000000"/>
          <w:sz w:val="28"/>
          <w:szCs w:val="28"/>
          <w:lang w:val="uk-UA"/>
        </w:rPr>
        <w:t xml:space="preserve"> селищної ради від 14.03.2018 № 1487</w:t>
      </w:r>
      <w:r w:rsidR="00C713D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50D55">
        <w:rPr>
          <w:rFonts w:ascii="Times New Roman" w:hAnsi="Times New Roman"/>
          <w:color w:val="000000"/>
          <w:sz w:val="28"/>
          <w:szCs w:val="28"/>
          <w:lang w:val="uk-UA"/>
        </w:rPr>
        <w:t xml:space="preserve">(в редакції рішення  </w:t>
      </w:r>
      <w:proofErr w:type="spellStart"/>
      <w:r w:rsidRPr="00F50D55">
        <w:rPr>
          <w:rFonts w:ascii="Times New Roman" w:hAnsi="Times New Roman"/>
          <w:color w:val="000000"/>
          <w:sz w:val="28"/>
          <w:szCs w:val="28"/>
          <w:lang w:val="uk-UA"/>
        </w:rPr>
        <w:t>Млинівської</w:t>
      </w:r>
      <w:proofErr w:type="spellEnd"/>
      <w:r w:rsidRPr="00F50D55">
        <w:rPr>
          <w:rFonts w:ascii="Times New Roman" w:hAnsi="Times New Roman"/>
          <w:color w:val="000000"/>
          <w:sz w:val="28"/>
          <w:szCs w:val="28"/>
          <w:lang w:val="uk-UA"/>
        </w:rPr>
        <w:t xml:space="preserve"> селищної ради від 08.03.2023 № 2560)</w:t>
      </w:r>
    </w:p>
    <w:p w:rsidR="00C25EE0" w:rsidRPr="00C25EE0" w:rsidRDefault="00C25EE0" w:rsidP="001C29C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29C5" w:rsidRPr="005A4DA3" w:rsidRDefault="001C29C5" w:rsidP="001C29C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EE6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 </w:t>
      </w:r>
      <w:r w:rsidR="000D53B5">
        <w:rPr>
          <w:rFonts w:ascii="Times New Roman" w:hAnsi="Times New Roman" w:cs="Times New Roman"/>
          <w:sz w:val="28"/>
          <w:szCs w:val="28"/>
          <w:lang w:val="uk-UA"/>
        </w:rPr>
        <w:t xml:space="preserve">статтею 43 </w:t>
      </w:r>
      <w:r w:rsidRPr="002D5EE6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 w:rsidR="000D53B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D5EE6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місцеве самоврядування в Україні» (</w:t>
      </w:r>
      <w:r w:rsidR="000D53B5">
        <w:rPr>
          <w:rFonts w:ascii="Times New Roman" w:hAnsi="Times New Roman" w:cs="Times New Roman"/>
          <w:sz w:val="28"/>
          <w:szCs w:val="28"/>
          <w:lang w:val="uk-UA"/>
        </w:rPr>
        <w:t>із</w:t>
      </w:r>
      <w:r w:rsidRPr="002D5EE6">
        <w:rPr>
          <w:rFonts w:ascii="Times New Roman" w:hAnsi="Times New Roman" w:cs="Times New Roman"/>
          <w:sz w:val="28"/>
          <w:szCs w:val="28"/>
          <w:lang w:val="uk-UA"/>
        </w:rPr>
        <w:t xml:space="preserve"> змінами), </w:t>
      </w:r>
      <w:r w:rsidRPr="002D5EE6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заслухавши та обговоривши і</w:t>
      </w:r>
      <w:r w:rsidRPr="002D5EE6">
        <w:rPr>
          <w:rFonts w:ascii="Times New Roman" w:eastAsia="WenQuanYi Micro Hei" w:hAnsi="Times New Roman" w:cs="Times New Roman"/>
          <w:kern w:val="1"/>
          <w:sz w:val="28"/>
          <w:szCs w:val="28"/>
          <w:lang w:val="uk-UA" w:eastAsia="zh-CN" w:bidi="hi-IN"/>
        </w:rPr>
        <w:t xml:space="preserve">нформацію начальника управління освіти, культури, туризму, молоді та спорту </w:t>
      </w:r>
      <w:proofErr w:type="spellStart"/>
      <w:r w:rsidRPr="002D5EE6">
        <w:rPr>
          <w:rFonts w:ascii="Times New Roman" w:eastAsia="WenQuanYi Micro Hei" w:hAnsi="Times New Roman" w:cs="Times New Roman"/>
          <w:kern w:val="1"/>
          <w:sz w:val="28"/>
          <w:szCs w:val="28"/>
          <w:lang w:val="uk-UA" w:eastAsia="zh-CN" w:bidi="hi-IN"/>
        </w:rPr>
        <w:t>Млинівської</w:t>
      </w:r>
      <w:proofErr w:type="spellEnd"/>
      <w:r w:rsidRPr="002D5EE6">
        <w:rPr>
          <w:rFonts w:ascii="Times New Roman" w:eastAsia="WenQuanYi Micro Hei" w:hAnsi="Times New Roman" w:cs="Times New Roman"/>
          <w:kern w:val="1"/>
          <w:sz w:val="28"/>
          <w:szCs w:val="28"/>
          <w:lang w:val="uk-UA" w:eastAsia="zh-CN" w:bidi="hi-IN"/>
        </w:rPr>
        <w:t xml:space="preserve"> селищної ради </w:t>
      </w:r>
      <w:proofErr w:type="spellStart"/>
      <w:r w:rsidRPr="002D5EE6">
        <w:rPr>
          <w:rFonts w:ascii="Times New Roman" w:eastAsia="WenQuanYi Micro Hei" w:hAnsi="Times New Roman" w:cs="Times New Roman"/>
          <w:kern w:val="1"/>
          <w:sz w:val="28"/>
          <w:szCs w:val="28"/>
          <w:lang w:val="uk-UA" w:eastAsia="zh-CN" w:bidi="hi-IN"/>
        </w:rPr>
        <w:t>Доманської</w:t>
      </w:r>
      <w:proofErr w:type="spellEnd"/>
      <w:r w:rsidRPr="002D5EE6">
        <w:rPr>
          <w:rFonts w:ascii="Times New Roman" w:eastAsia="WenQuanYi Micro Hei" w:hAnsi="Times New Roman" w:cs="Times New Roman"/>
          <w:kern w:val="1"/>
          <w:sz w:val="28"/>
          <w:szCs w:val="28"/>
          <w:lang w:val="uk-UA" w:eastAsia="zh-CN" w:bidi="hi-IN"/>
        </w:rPr>
        <w:t xml:space="preserve"> Т.І.</w:t>
      </w:r>
      <w:r w:rsidR="00C713D7">
        <w:rPr>
          <w:rFonts w:ascii="Times New Roman" w:eastAsia="WenQuanYi Micro Hei" w:hAnsi="Times New Roman" w:cs="Times New Roman"/>
          <w:kern w:val="1"/>
          <w:sz w:val="28"/>
          <w:szCs w:val="28"/>
          <w:lang w:val="uk-UA" w:eastAsia="zh-CN" w:bidi="hi-IN"/>
        </w:rPr>
        <w:t xml:space="preserve"> про хід виконання </w:t>
      </w:r>
      <w:r w:rsidR="00C713D7" w:rsidRPr="00F50D55">
        <w:rPr>
          <w:rFonts w:ascii="Times New Roman" w:hAnsi="Times New Roman"/>
          <w:color w:val="000000"/>
          <w:sz w:val="28"/>
          <w:szCs w:val="28"/>
          <w:lang w:val="uk-UA"/>
        </w:rPr>
        <w:t xml:space="preserve">Плану заходів з оптимізації мережі та функціонування закладів загальної середньої освіти </w:t>
      </w:r>
      <w:proofErr w:type="spellStart"/>
      <w:r w:rsidR="00C713D7" w:rsidRPr="00F50D55">
        <w:rPr>
          <w:rFonts w:ascii="Times New Roman" w:hAnsi="Times New Roman"/>
          <w:color w:val="000000"/>
          <w:sz w:val="28"/>
          <w:szCs w:val="28"/>
          <w:lang w:val="uk-UA"/>
        </w:rPr>
        <w:t>Млинівської</w:t>
      </w:r>
      <w:proofErr w:type="spellEnd"/>
      <w:r w:rsidR="00C713D7" w:rsidRPr="00F50D55">
        <w:rPr>
          <w:rFonts w:ascii="Times New Roman" w:hAnsi="Times New Roman"/>
          <w:color w:val="000000"/>
          <w:sz w:val="28"/>
          <w:szCs w:val="28"/>
          <w:lang w:val="uk-UA"/>
        </w:rPr>
        <w:t xml:space="preserve"> селищної ради, затвердженого рішенням </w:t>
      </w:r>
      <w:proofErr w:type="spellStart"/>
      <w:r w:rsidR="00C713D7" w:rsidRPr="00F50D55">
        <w:rPr>
          <w:rFonts w:ascii="Times New Roman" w:hAnsi="Times New Roman"/>
          <w:color w:val="000000"/>
          <w:sz w:val="28"/>
          <w:szCs w:val="28"/>
          <w:lang w:val="uk-UA"/>
        </w:rPr>
        <w:t>Млинівської</w:t>
      </w:r>
      <w:proofErr w:type="spellEnd"/>
      <w:r w:rsidR="00C713D7" w:rsidRPr="00F50D55">
        <w:rPr>
          <w:rFonts w:ascii="Times New Roman" w:hAnsi="Times New Roman"/>
          <w:color w:val="000000"/>
          <w:sz w:val="28"/>
          <w:szCs w:val="28"/>
          <w:lang w:val="uk-UA"/>
        </w:rPr>
        <w:t xml:space="preserve"> селищної ради від 14.03.2018 </w:t>
      </w:r>
      <w:r w:rsidR="00C713D7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</w:t>
      </w:r>
      <w:r w:rsidR="00C713D7" w:rsidRPr="00F50D55">
        <w:rPr>
          <w:rFonts w:ascii="Times New Roman" w:hAnsi="Times New Roman"/>
          <w:color w:val="000000"/>
          <w:sz w:val="28"/>
          <w:szCs w:val="28"/>
          <w:lang w:val="uk-UA"/>
        </w:rPr>
        <w:t>№ 1487</w:t>
      </w:r>
      <w:r w:rsidR="00C713D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713D7" w:rsidRPr="00F50D55">
        <w:rPr>
          <w:rFonts w:ascii="Times New Roman" w:hAnsi="Times New Roman"/>
          <w:color w:val="000000"/>
          <w:sz w:val="28"/>
          <w:szCs w:val="28"/>
          <w:lang w:val="uk-UA"/>
        </w:rPr>
        <w:t xml:space="preserve">(в редакції рішення  </w:t>
      </w:r>
      <w:proofErr w:type="spellStart"/>
      <w:r w:rsidR="00C713D7" w:rsidRPr="00F50D55">
        <w:rPr>
          <w:rFonts w:ascii="Times New Roman" w:hAnsi="Times New Roman"/>
          <w:color w:val="000000"/>
          <w:sz w:val="28"/>
          <w:szCs w:val="28"/>
          <w:lang w:val="uk-UA"/>
        </w:rPr>
        <w:t>Млинівської</w:t>
      </w:r>
      <w:proofErr w:type="spellEnd"/>
      <w:r w:rsidR="00C713D7" w:rsidRPr="00F50D55">
        <w:rPr>
          <w:rFonts w:ascii="Times New Roman" w:hAnsi="Times New Roman"/>
          <w:color w:val="000000"/>
          <w:sz w:val="28"/>
          <w:szCs w:val="28"/>
          <w:lang w:val="uk-UA"/>
        </w:rPr>
        <w:t xml:space="preserve"> селищної ради від 08.03.2023 № 2560)</w:t>
      </w:r>
      <w:r w:rsidRPr="002D5EE6">
        <w:rPr>
          <w:rFonts w:ascii="Times New Roman" w:hAnsi="Times New Roman" w:cs="Times New Roman"/>
          <w:sz w:val="28"/>
          <w:szCs w:val="28"/>
          <w:lang w:val="uk-UA"/>
        </w:rPr>
        <w:t xml:space="preserve">, за погодженням з постійною комісією селищної </w:t>
      </w:r>
      <w:r w:rsidRPr="005A4DA3"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r w:rsidR="005A4DA3" w:rsidRPr="005A4DA3">
        <w:rPr>
          <w:rFonts w:ascii="Times New Roman" w:hAnsi="Times New Roman" w:cs="Times New Roman"/>
          <w:sz w:val="28"/>
          <w:szCs w:val="28"/>
          <w:lang w:val="uk-UA"/>
        </w:rPr>
        <w:t>з питань освіти, культури, молоді, фізкультури, спорту, охорони здоров’я та соціального захисту населення</w:t>
      </w:r>
      <w:r w:rsidRPr="005A4DA3">
        <w:rPr>
          <w:rFonts w:ascii="Times New Roman" w:hAnsi="Times New Roman" w:cs="Times New Roman"/>
          <w:sz w:val="28"/>
          <w:szCs w:val="28"/>
          <w:lang w:val="uk-UA"/>
        </w:rPr>
        <w:t xml:space="preserve">, селищна рада </w:t>
      </w:r>
    </w:p>
    <w:p w:rsidR="001C29C5" w:rsidRPr="002D5EE6" w:rsidRDefault="001C29C5" w:rsidP="001C29C5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C29C5" w:rsidRPr="002D5EE6" w:rsidRDefault="001C29C5" w:rsidP="001C29C5">
      <w:pPr>
        <w:pStyle w:val="a7"/>
        <w:ind w:firstLine="851"/>
        <w:jc w:val="center"/>
        <w:rPr>
          <w:rFonts w:ascii="Times New Roman" w:hAnsi="Times New Roman"/>
          <w:sz w:val="28"/>
          <w:szCs w:val="28"/>
        </w:rPr>
      </w:pPr>
      <w:r w:rsidRPr="002D5EE6">
        <w:rPr>
          <w:rFonts w:ascii="Times New Roman" w:hAnsi="Times New Roman"/>
          <w:sz w:val="28"/>
          <w:szCs w:val="28"/>
        </w:rPr>
        <w:t>ВИРІШИЛА:</w:t>
      </w:r>
    </w:p>
    <w:p w:rsidR="001C29C5" w:rsidRPr="002D5EE6" w:rsidRDefault="001C29C5" w:rsidP="001C29C5">
      <w:pPr>
        <w:widowControl w:val="0"/>
        <w:suppressAutoHyphens/>
        <w:jc w:val="both"/>
        <w:rPr>
          <w:rFonts w:ascii="Times New Roman" w:eastAsia="WenQuanYi Micro Hei" w:hAnsi="Times New Roman" w:cs="Times New Roman"/>
          <w:kern w:val="1"/>
          <w:sz w:val="28"/>
          <w:szCs w:val="28"/>
          <w:lang w:val="uk-UA" w:eastAsia="zh-CN" w:bidi="hi-IN"/>
        </w:rPr>
      </w:pPr>
    </w:p>
    <w:p w:rsidR="001C29C5" w:rsidRPr="001C2361" w:rsidRDefault="001C29C5" w:rsidP="001C236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eastAsia="WenQuanYi Micro Hei" w:hAnsi="Times New Roman" w:cs="Times New Roman"/>
          <w:kern w:val="1"/>
          <w:sz w:val="28"/>
          <w:szCs w:val="28"/>
          <w:lang w:val="uk-UA" w:eastAsia="zh-CN" w:bidi="hi-IN"/>
        </w:rPr>
      </w:pPr>
      <w:r w:rsidRPr="001C2361">
        <w:rPr>
          <w:rFonts w:ascii="Times New Roman" w:eastAsia="WenQuanYi Micro Hei" w:hAnsi="Times New Roman" w:cs="Times New Roman"/>
          <w:kern w:val="1"/>
          <w:sz w:val="28"/>
          <w:szCs w:val="28"/>
          <w:lang w:val="uk-UA" w:eastAsia="zh-CN" w:bidi="hi-IN"/>
        </w:rPr>
        <w:t xml:space="preserve">Інформацію начальника управління освіти, культури, туризму, молоді та спорту </w:t>
      </w:r>
      <w:proofErr w:type="spellStart"/>
      <w:r w:rsidRPr="001C2361">
        <w:rPr>
          <w:rFonts w:ascii="Times New Roman" w:eastAsia="WenQuanYi Micro Hei" w:hAnsi="Times New Roman" w:cs="Times New Roman"/>
          <w:kern w:val="1"/>
          <w:sz w:val="28"/>
          <w:szCs w:val="28"/>
          <w:lang w:val="uk-UA" w:eastAsia="zh-CN" w:bidi="hi-IN"/>
        </w:rPr>
        <w:t>Млинівської</w:t>
      </w:r>
      <w:proofErr w:type="spellEnd"/>
      <w:r w:rsidRPr="001C2361">
        <w:rPr>
          <w:rFonts w:ascii="Times New Roman" w:eastAsia="WenQuanYi Micro Hei" w:hAnsi="Times New Roman" w:cs="Times New Roman"/>
          <w:kern w:val="1"/>
          <w:sz w:val="28"/>
          <w:szCs w:val="28"/>
          <w:lang w:val="uk-UA" w:eastAsia="zh-CN" w:bidi="hi-IN"/>
        </w:rPr>
        <w:t xml:space="preserve"> селищної ради </w:t>
      </w:r>
      <w:proofErr w:type="spellStart"/>
      <w:r w:rsidRPr="001C2361">
        <w:rPr>
          <w:rFonts w:ascii="Times New Roman" w:eastAsia="WenQuanYi Micro Hei" w:hAnsi="Times New Roman" w:cs="Times New Roman"/>
          <w:kern w:val="1"/>
          <w:sz w:val="28"/>
          <w:szCs w:val="28"/>
          <w:lang w:val="uk-UA" w:eastAsia="zh-CN" w:bidi="hi-IN"/>
        </w:rPr>
        <w:t>Доманської</w:t>
      </w:r>
      <w:proofErr w:type="spellEnd"/>
      <w:r w:rsidRPr="001C2361">
        <w:rPr>
          <w:rFonts w:ascii="Times New Roman" w:eastAsia="WenQuanYi Micro Hei" w:hAnsi="Times New Roman" w:cs="Times New Roman"/>
          <w:kern w:val="1"/>
          <w:sz w:val="28"/>
          <w:szCs w:val="28"/>
          <w:lang w:val="uk-UA" w:eastAsia="zh-CN" w:bidi="hi-IN"/>
        </w:rPr>
        <w:t xml:space="preserve"> Т.І. </w:t>
      </w:r>
      <w:r w:rsidR="00C713D7">
        <w:rPr>
          <w:rFonts w:ascii="Times New Roman" w:eastAsia="WenQuanYi Micro Hei" w:hAnsi="Times New Roman" w:cs="Times New Roman"/>
          <w:kern w:val="1"/>
          <w:sz w:val="28"/>
          <w:szCs w:val="28"/>
          <w:lang w:val="uk-UA" w:eastAsia="zh-CN" w:bidi="hi-IN"/>
        </w:rPr>
        <w:t>пр</w:t>
      </w:r>
      <w:r w:rsidRPr="001C2361">
        <w:rPr>
          <w:rFonts w:ascii="Times New Roman" w:eastAsia="WenQuanYi Micro Hei" w:hAnsi="Times New Roman" w:cs="Times New Roman"/>
          <w:kern w:val="1"/>
          <w:sz w:val="28"/>
          <w:szCs w:val="28"/>
          <w:lang w:val="uk-UA" w:eastAsia="zh-CN" w:bidi="hi-IN"/>
        </w:rPr>
        <w:t xml:space="preserve">о хід виконання </w:t>
      </w:r>
      <w:r w:rsidR="00C713D7" w:rsidRPr="00F50D55">
        <w:rPr>
          <w:rFonts w:ascii="Times New Roman" w:hAnsi="Times New Roman"/>
          <w:color w:val="000000"/>
          <w:sz w:val="28"/>
          <w:szCs w:val="28"/>
          <w:lang w:val="uk-UA"/>
        </w:rPr>
        <w:t xml:space="preserve">Плану заходів з оптимізації мережі та функціонування закладів загальної середньої освіти </w:t>
      </w:r>
      <w:proofErr w:type="spellStart"/>
      <w:r w:rsidR="00C713D7" w:rsidRPr="00F50D55">
        <w:rPr>
          <w:rFonts w:ascii="Times New Roman" w:hAnsi="Times New Roman"/>
          <w:color w:val="000000"/>
          <w:sz w:val="28"/>
          <w:szCs w:val="28"/>
          <w:lang w:val="uk-UA"/>
        </w:rPr>
        <w:t>Млинівської</w:t>
      </w:r>
      <w:proofErr w:type="spellEnd"/>
      <w:r w:rsidR="00C713D7" w:rsidRPr="00F50D55">
        <w:rPr>
          <w:rFonts w:ascii="Times New Roman" w:hAnsi="Times New Roman"/>
          <w:color w:val="000000"/>
          <w:sz w:val="28"/>
          <w:szCs w:val="28"/>
          <w:lang w:val="uk-UA"/>
        </w:rPr>
        <w:t xml:space="preserve"> селищної ради, затвердженого рішенням </w:t>
      </w:r>
      <w:proofErr w:type="spellStart"/>
      <w:r w:rsidR="00C713D7" w:rsidRPr="00F50D55">
        <w:rPr>
          <w:rFonts w:ascii="Times New Roman" w:hAnsi="Times New Roman"/>
          <w:color w:val="000000"/>
          <w:sz w:val="28"/>
          <w:szCs w:val="28"/>
          <w:lang w:val="uk-UA"/>
        </w:rPr>
        <w:t>Млинівської</w:t>
      </w:r>
      <w:proofErr w:type="spellEnd"/>
      <w:r w:rsidR="00C713D7" w:rsidRPr="00F50D55">
        <w:rPr>
          <w:rFonts w:ascii="Times New Roman" w:hAnsi="Times New Roman"/>
          <w:color w:val="000000"/>
          <w:sz w:val="28"/>
          <w:szCs w:val="28"/>
          <w:lang w:val="uk-UA"/>
        </w:rPr>
        <w:t xml:space="preserve"> селищної ради від 14.03.2018 № 1487</w:t>
      </w:r>
      <w:r w:rsidR="00C713D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713D7" w:rsidRPr="00F50D55">
        <w:rPr>
          <w:rFonts w:ascii="Times New Roman" w:hAnsi="Times New Roman"/>
          <w:color w:val="000000"/>
          <w:sz w:val="28"/>
          <w:szCs w:val="28"/>
          <w:lang w:val="uk-UA"/>
        </w:rPr>
        <w:t xml:space="preserve">(в редакції рішення </w:t>
      </w:r>
      <w:proofErr w:type="spellStart"/>
      <w:r w:rsidR="00C713D7" w:rsidRPr="00F50D55">
        <w:rPr>
          <w:rFonts w:ascii="Times New Roman" w:hAnsi="Times New Roman"/>
          <w:color w:val="000000"/>
          <w:sz w:val="28"/>
          <w:szCs w:val="28"/>
          <w:lang w:val="uk-UA"/>
        </w:rPr>
        <w:t>Млинівської</w:t>
      </w:r>
      <w:proofErr w:type="spellEnd"/>
      <w:r w:rsidR="00C713D7" w:rsidRPr="00F50D55">
        <w:rPr>
          <w:rFonts w:ascii="Times New Roman" w:hAnsi="Times New Roman"/>
          <w:color w:val="000000"/>
          <w:sz w:val="28"/>
          <w:szCs w:val="28"/>
          <w:lang w:val="uk-UA"/>
        </w:rPr>
        <w:t xml:space="preserve"> селищної ради від 08.03.2023 № 2560)</w:t>
      </w:r>
      <w:r w:rsidR="000D53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C2361">
        <w:rPr>
          <w:rFonts w:ascii="Times New Roman" w:eastAsia="WenQuanYi Micro Hei" w:hAnsi="Times New Roman" w:cs="Times New Roman"/>
          <w:kern w:val="1"/>
          <w:sz w:val="28"/>
          <w:szCs w:val="28"/>
          <w:lang w:val="uk-UA" w:eastAsia="zh-CN" w:bidi="hi-IN"/>
        </w:rPr>
        <w:t>прийняти до уваги</w:t>
      </w:r>
      <w:r w:rsidR="00C713D7">
        <w:rPr>
          <w:rFonts w:ascii="Times New Roman" w:eastAsia="WenQuanYi Micro Hei" w:hAnsi="Times New Roman" w:cs="Times New Roman"/>
          <w:kern w:val="1"/>
          <w:sz w:val="28"/>
          <w:szCs w:val="28"/>
          <w:lang w:val="uk-UA" w:eastAsia="zh-CN" w:bidi="hi-IN"/>
        </w:rPr>
        <w:t xml:space="preserve"> (інформація додається)</w:t>
      </w:r>
      <w:r w:rsidRPr="001C2361">
        <w:rPr>
          <w:rFonts w:ascii="Times New Roman" w:eastAsia="WenQuanYi Micro Hei" w:hAnsi="Times New Roman" w:cs="Times New Roman"/>
          <w:kern w:val="1"/>
          <w:sz w:val="28"/>
          <w:szCs w:val="28"/>
          <w:lang w:val="uk-UA" w:eastAsia="zh-CN" w:bidi="hi-IN"/>
        </w:rPr>
        <w:t>.</w:t>
      </w:r>
    </w:p>
    <w:p w:rsidR="00B7289C" w:rsidRDefault="00B7289C" w:rsidP="001C2361">
      <w:pPr>
        <w:pStyle w:val="a4"/>
        <w:tabs>
          <w:tab w:val="left" w:pos="851"/>
        </w:tabs>
        <w:ind w:left="0" w:firstLine="567"/>
        <w:jc w:val="both"/>
        <w:rPr>
          <w:rFonts w:ascii="Times New Roman" w:eastAsia="WenQuanYi Micro Hei" w:hAnsi="Times New Roman" w:cs="Times New Roman"/>
          <w:kern w:val="1"/>
          <w:sz w:val="28"/>
          <w:szCs w:val="28"/>
          <w:lang w:val="uk-UA" w:eastAsia="zh-CN" w:bidi="hi-IN"/>
        </w:rPr>
      </w:pPr>
    </w:p>
    <w:p w:rsidR="001C29C5" w:rsidRPr="005A4DA3" w:rsidRDefault="00B7289C" w:rsidP="000D53B5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WenQuanYi Micro Hei" w:hAnsi="Times New Roman" w:cs="Times New Roman"/>
          <w:kern w:val="1"/>
          <w:sz w:val="28"/>
          <w:szCs w:val="28"/>
          <w:lang w:val="uk-UA" w:eastAsia="zh-CN" w:bidi="hi-IN"/>
        </w:rPr>
        <w:t>2.</w:t>
      </w:r>
      <w:r w:rsidR="001C29C5" w:rsidRPr="005A4D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29C5" w:rsidRPr="005A4DA3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1C29C5" w:rsidRPr="005A4DA3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1C29C5" w:rsidRPr="005A4D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29C5" w:rsidRPr="005A4DA3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1C29C5" w:rsidRPr="005A4D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29C5" w:rsidRPr="005A4DA3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1C29C5" w:rsidRPr="005A4D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29C5" w:rsidRPr="005A4DA3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1C29C5" w:rsidRPr="005A4DA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1C29C5" w:rsidRPr="005A4DA3">
        <w:rPr>
          <w:rFonts w:ascii="Times New Roman" w:hAnsi="Times New Roman" w:cs="Times New Roman"/>
          <w:sz w:val="28"/>
          <w:szCs w:val="20"/>
        </w:rPr>
        <w:t>постійну</w:t>
      </w:r>
      <w:proofErr w:type="spellEnd"/>
      <w:r w:rsidR="001C29C5" w:rsidRPr="005A4DA3">
        <w:rPr>
          <w:rFonts w:ascii="Times New Roman" w:hAnsi="Times New Roman" w:cs="Times New Roman"/>
          <w:sz w:val="28"/>
          <w:szCs w:val="20"/>
        </w:rPr>
        <w:t xml:space="preserve"> </w:t>
      </w:r>
      <w:proofErr w:type="spellStart"/>
      <w:r w:rsidR="001C29C5" w:rsidRPr="005A4DA3">
        <w:rPr>
          <w:rFonts w:ascii="Times New Roman" w:hAnsi="Times New Roman" w:cs="Times New Roman"/>
          <w:sz w:val="28"/>
          <w:szCs w:val="20"/>
        </w:rPr>
        <w:t>комісію</w:t>
      </w:r>
      <w:proofErr w:type="spellEnd"/>
      <w:r w:rsidR="001C29C5" w:rsidRPr="005A4DA3">
        <w:rPr>
          <w:rFonts w:ascii="Times New Roman" w:hAnsi="Times New Roman" w:cs="Times New Roman"/>
          <w:sz w:val="28"/>
          <w:szCs w:val="20"/>
        </w:rPr>
        <w:t xml:space="preserve"> </w:t>
      </w:r>
      <w:r w:rsidR="005A4DA3" w:rsidRPr="005A4DA3">
        <w:rPr>
          <w:rFonts w:ascii="Times New Roman" w:hAnsi="Times New Roman" w:cs="Times New Roman"/>
          <w:sz w:val="28"/>
          <w:szCs w:val="28"/>
          <w:lang w:val="uk-UA"/>
        </w:rPr>
        <w:t>з питань освіти, культури, молоді, фізкультури, спорту, охорони здоров’я та соціального захисту населення</w:t>
      </w:r>
      <w:r w:rsidR="001C29C5" w:rsidRPr="005A4DA3">
        <w:rPr>
          <w:rFonts w:ascii="Times New Roman" w:hAnsi="Times New Roman" w:cs="Times New Roman"/>
          <w:sz w:val="28"/>
          <w:szCs w:val="28"/>
        </w:rPr>
        <w:t>.</w:t>
      </w:r>
    </w:p>
    <w:p w:rsidR="00C713D7" w:rsidRDefault="00C713D7" w:rsidP="00FC612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C56DD" w:rsidRDefault="001C29C5" w:rsidP="00FC612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93124">
        <w:rPr>
          <w:rFonts w:ascii="Times New Roman" w:hAnsi="Times New Roman" w:cs="Times New Roman"/>
          <w:sz w:val="28"/>
          <w:szCs w:val="28"/>
          <w:lang w:val="uk-UA"/>
        </w:rPr>
        <w:t>С</w:t>
      </w:r>
      <w:proofErr w:type="spellStart"/>
      <w:r w:rsidRPr="00C93124">
        <w:rPr>
          <w:rFonts w:ascii="Times New Roman" w:hAnsi="Times New Roman" w:cs="Times New Roman"/>
          <w:sz w:val="28"/>
          <w:szCs w:val="28"/>
        </w:rPr>
        <w:t>елищний</w:t>
      </w:r>
      <w:proofErr w:type="spellEnd"/>
      <w:r w:rsidRPr="00C93124">
        <w:rPr>
          <w:rFonts w:ascii="Times New Roman" w:hAnsi="Times New Roman" w:cs="Times New Roman"/>
          <w:sz w:val="28"/>
          <w:szCs w:val="28"/>
        </w:rPr>
        <w:t xml:space="preserve"> </w:t>
      </w:r>
      <w:r w:rsidRPr="00C93124">
        <w:rPr>
          <w:rFonts w:ascii="Times New Roman" w:hAnsi="Times New Roman" w:cs="Times New Roman"/>
          <w:sz w:val="28"/>
          <w:szCs w:val="28"/>
          <w:lang w:val="uk-UA"/>
        </w:rPr>
        <w:t xml:space="preserve">голова </w:t>
      </w:r>
      <w:r w:rsidRPr="00C931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931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931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931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931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93124">
        <w:rPr>
          <w:rFonts w:ascii="Times New Roman" w:hAnsi="Times New Roman" w:cs="Times New Roman"/>
          <w:sz w:val="28"/>
          <w:szCs w:val="28"/>
          <w:lang w:val="uk-UA"/>
        </w:rPr>
        <w:tab/>
        <w:t>Дмитро ЛЕВИЦЬКИЙ</w:t>
      </w:r>
    </w:p>
    <w:p w:rsidR="00F50D55" w:rsidRDefault="00F50D55" w:rsidP="00F50D55">
      <w:pPr>
        <w:ind w:left="4956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29C5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до рішення</w:t>
      </w:r>
    </w:p>
    <w:p w:rsidR="00F50D55" w:rsidRDefault="00F50D55" w:rsidP="00F50D5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</w:p>
    <w:p w:rsidR="00F50D55" w:rsidRDefault="00F50D55" w:rsidP="00F50D5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_____________ № ________</w:t>
      </w:r>
    </w:p>
    <w:p w:rsidR="00F50D55" w:rsidRPr="001C29C5" w:rsidRDefault="00F50D55" w:rsidP="00F50D5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0D55" w:rsidRDefault="00F50D55" w:rsidP="00F50D55">
      <w:pPr>
        <w:jc w:val="center"/>
        <w:rPr>
          <w:lang w:val="uk-UA"/>
        </w:rPr>
      </w:pPr>
    </w:p>
    <w:p w:rsidR="00F50D55" w:rsidRDefault="00F50D55" w:rsidP="00F50D5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50D55" w:rsidRDefault="00F50D55" w:rsidP="00F50D5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50D55" w:rsidRPr="00587F64" w:rsidRDefault="00F50D55" w:rsidP="00F50D5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87F64">
        <w:rPr>
          <w:rFonts w:ascii="Times New Roman" w:hAnsi="Times New Roman" w:cs="Times New Roman"/>
          <w:sz w:val="28"/>
          <w:szCs w:val="28"/>
          <w:lang w:val="uk-UA"/>
        </w:rPr>
        <w:t>ІНФОРМАЦІЯ</w:t>
      </w:r>
    </w:p>
    <w:p w:rsidR="00F50D55" w:rsidRDefault="00F50D55" w:rsidP="00F50D55">
      <w:pPr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87F64">
        <w:rPr>
          <w:rFonts w:ascii="Times New Roman" w:hAnsi="Times New Roman" w:cs="Times New Roman"/>
          <w:sz w:val="28"/>
          <w:szCs w:val="28"/>
          <w:lang w:val="uk-UA"/>
        </w:rPr>
        <w:t xml:space="preserve">про  хід виконання </w:t>
      </w:r>
      <w:r w:rsidRPr="00F50D55">
        <w:rPr>
          <w:rFonts w:ascii="Times New Roman" w:hAnsi="Times New Roman"/>
          <w:color w:val="000000"/>
          <w:sz w:val="28"/>
          <w:szCs w:val="28"/>
          <w:lang w:val="uk-UA"/>
        </w:rPr>
        <w:t xml:space="preserve">Плану заходів з оптимізації мережі та функціонування закладів загальної середньої освіти </w:t>
      </w:r>
      <w:proofErr w:type="spellStart"/>
      <w:r w:rsidRPr="00F50D55">
        <w:rPr>
          <w:rFonts w:ascii="Times New Roman" w:hAnsi="Times New Roman"/>
          <w:color w:val="000000"/>
          <w:sz w:val="28"/>
          <w:szCs w:val="28"/>
          <w:lang w:val="uk-UA"/>
        </w:rPr>
        <w:t>Млинівської</w:t>
      </w:r>
      <w:proofErr w:type="spellEnd"/>
      <w:r w:rsidRPr="00F50D55">
        <w:rPr>
          <w:rFonts w:ascii="Times New Roman" w:hAnsi="Times New Roman"/>
          <w:color w:val="000000"/>
          <w:sz w:val="28"/>
          <w:szCs w:val="28"/>
          <w:lang w:val="uk-UA"/>
        </w:rPr>
        <w:t xml:space="preserve"> селищної ради, затвердженого рішенням </w:t>
      </w:r>
      <w:proofErr w:type="spellStart"/>
      <w:r w:rsidRPr="00F50D55">
        <w:rPr>
          <w:rFonts w:ascii="Times New Roman" w:hAnsi="Times New Roman"/>
          <w:color w:val="000000"/>
          <w:sz w:val="28"/>
          <w:szCs w:val="28"/>
          <w:lang w:val="uk-UA"/>
        </w:rPr>
        <w:t>Млинівської</w:t>
      </w:r>
      <w:proofErr w:type="spellEnd"/>
      <w:r w:rsidRPr="00F50D55">
        <w:rPr>
          <w:rFonts w:ascii="Times New Roman" w:hAnsi="Times New Roman"/>
          <w:color w:val="000000"/>
          <w:sz w:val="28"/>
          <w:szCs w:val="28"/>
          <w:lang w:val="uk-UA"/>
        </w:rPr>
        <w:t xml:space="preserve"> селищної ради від 14.03.2018 № 1487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50D55">
        <w:rPr>
          <w:rFonts w:ascii="Times New Roman" w:hAnsi="Times New Roman"/>
          <w:color w:val="000000"/>
          <w:sz w:val="28"/>
          <w:szCs w:val="28"/>
          <w:lang w:val="uk-UA"/>
        </w:rPr>
        <w:t xml:space="preserve">(в редакції рішення  </w:t>
      </w:r>
      <w:proofErr w:type="spellStart"/>
      <w:r w:rsidRPr="00F50D55">
        <w:rPr>
          <w:rFonts w:ascii="Times New Roman" w:hAnsi="Times New Roman"/>
          <w:color w:val="000000"/>
          <w:sz w:val="28"/>
          <w:szCs w:val="28"/>
          <w:lang w:val="uk-UA"/>
        </w:rPr>
        <w:t>Млинівської</w:t>
      </w:r>
      <w:proofErr w:type="spellEnd"/>
      <w:r w:rsidRPr="00F50D55">
        <w:rPr>
          <w:rFonts w:ascii="Times New Roman" w:hAnsi="Times New Roman"/>
          <w:color w:val="000000"/>
          <w:sz w:val="28"/>
          <w:szCs w:val="28"/>
          <w:lang w:val="uk-UA"/>
        </w:rPr>
        <w:t xml:space="preserve"> селищної ради від 08.03.2023 № 2560)</w:t>
      </w:r>
    </w:p>
    <w:p w:rsidR="00F50D55" w:rsidRPr="000425E0" w:rsidRDefault="00F50D55" w:rsidP="00F50D5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50D55" w:rsidRDefault="00F50D55" w:rsidP="00F50D5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1F2C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рішення </w:t>
      </w:r>
      <w:proofErr w:type="spellStart"/>
      <w:r w:rsidRPr="00401F2C"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 w:rsidRPr="00401F2C">
        <w:rPr>
          <w:rFonts w:ascii="Times New Roman" w:hAnsi="Times New Roman" w:cs="Times New Roman"/>
          <w:sz w:val="28"/>
          <w:szCs w:val="28"/>
          <w:lang w:val="uk-UA"/>
        </w:rPr>
        <w:t xml:space="preserve">  селищної ради від 0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401F2C">
        <w:rPr>
          <w:rFonts w:ascii="Times New Roman" w:hAnsi="Times New Roman" w:cs="Times New Roman"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401F2C">
        <w:rPr>
          <w:rFonts w:ascii="Times New Roman" w:hAnsi="Times New Roman" w:cs="Times New Roman"/>
          <w:sz w:val="28"/>
          <w:szCs w:val="28"/>
          <w:lang w:val="uk-UA"/>
        </w:rPr>
        <w:t>.202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401F2C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401F2C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60</w:t>
      </w:r>
      <w:r w:rsidRPr="00401F2C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401F2C">
        <w:rPr>
          <w:rFonts w:ascii="Times New Roman" w:eastAsia="WenQuanYi Micro Hei" w:hAnsi="Times New Roman" w:cs="Times New Roman"/>
          <w:kern w:val="1"/>
          <w:sz w:val="28"/>
          <w:szCs w:val="28"/>
          <w:lang w:val="uk-UA" w:eastAsia="zh-CN" w:bidi="hi-IN"/>
        </w:rPr>
        <w:t xml:space="preserve">Про хід виконання рішення </w:t>
      </w:r>
      <w:proofErr w:type="spellStart"/>
      <w:r w:rsidRPr="00401F2C">
        <w:rPr>
          <w:rFonts w:ascii="Times New Roman" w:eastAsia="WenQuanYi Micro Hei" w:hAnsi="Times New Roman" w:cs="Times New Roman"/>
          <w:kern w:val="1"/>
          <w:sz w:val="28"/>
          <w:szCs w:val="28"/>
          <w:lang w:val="uk-UA" w:eastAsia="zh-CN" w:bidi="hi-IN"/>
        </w:rPr>
        <w:t>Млинівської</w:t>
      </w:r>
      <w:proofErr w:type="spellEnd"/>
      <w:r w:rsidRPr="00401F2C">
        <w:rPr>
          <w:rFonts w:ascii="Times New Roman" w:eastAsia="WenQuanYi Micro Hei" w:hAnsi="Times New Roman" w:cs="Times New Roman"/>
          <w:kern w:val="1"/>
          <w:sz w:val="28"/>
          <w:szCs w:val="28"/>
          <w:lang w:val="uk-UA" w:eastAsia="zh-CN" w:bidi="hi-IN"/>
        </w:rPr>
        <w:t xml:space="preserve"> селищної ради від 14.03.2018 № 1487 «Про затвердження плану заходів з оптимізації мережі та функціонування закладів загальної середньої освіти </w:t>
      </w:r>
      <w:proofErr w:type="spellStart"/>
      <w:r w:rsidRPr="00401F2C">
        <w:rPr>
          <w:rFonts w:ascii="Times New Roman" w:eastAsia="WenQuanYi Micro Hei" w:hAnsi="Times New Roman" w:cs="Times New Roman"/>
          <w:kern w:val="1"/>
          <w:sz w:val="28"/>
          <w:szCs w:val="28"/>
          <w:lang w:val="uk-UA" w:eastAsia="zh-CN" w:bidi="hi-IN"/>
        </w:rPr>
        <w:t>Млинівської</w:t>
      </w:r>
      <w:proofErr w:type="spellEnd"/>
      <w:r w:rsidRPr="00401F2C">
        <w:rPr>
          <w:rFonts w:ascii="Times New Roman" w:eastAsia="WenQuanYi Micro Hei" w:hAnsi="Times New Roman" w:cs="Times New Roman"/>
          <w:kern w:val="1"/>
          <w:sz w:val="28"/>
          <w:szCs w:val="28"/>
          <w:lang w:val="uk-UA" w:eastAsia="zh-CN" w:bidi="hi-IN"/>
        </w:rPr>
        <w:t xml:space="preserve"> селищної ради» </w:t>
      </w:r>
      <w:r>
        <w:rPr>
          <w:rFonts w:ascii="Times New Roman" w:eastAsia="WenQuanYi Micro Hei" w:hAnsi="Times New Roman" w:cs="Times New Roman"/>
          <w:kern w:val="1"/>
          <w:sz w:val="28"/>
          <w:szCs w:val="28"/>
          <w:lang w:val="uk-UA" w:eastAsia="zh-CN" w:bidi="hi-IN"/>
        </w:rPr>
        <w:t xml:space="preserve">було </w:t>
      </w:r>
      <w:r w:rsidRPr="00401F2C">
        <w:rPr>
          <w:rFonts w:ascii="Times New Roman" w:eastAsia="WenQuanYi Micro Hei" w:hAnsi="Times New Roman" w:cs="Times New Roman"/>
          <w:kern w:val="1"/>
          <w:sz w:val="28"/>
          <w:szCs w:val="28"/>
          <w:lang w:val="uk-UA" w:eastAsia="zh-CN" w:bidi="hi-IN"/>
        </w:rPr>
        <w:t xml:space="preserve">продовжено виконання Плану заходів з оптимізації мережі та </w:t>
      </w:r>
      <w:r w:rsidRPr="001C29C5">
        <w:rPr>
          <w:rFonts w:ascii="Times New Roman" w:eastAsia="WenQuanYi Micro Hei" w:hAnsi="Times New Roman" w:cs="Times New Roman"/>
          <w:kern w:val="1"/>
          <w:sz w:val="28"/>
          <w:szCs w:val="28"/>
          <w:lang w:val="uk-UA" w:eastAsia="zh-CN" w:bidi="hi-IN"/>
        </w:rPr>
        <w:t xml:space="preserve">функціонування закладів загальної середньої освіти </w:t>
      </w:r>
      <w:proofErr w:type="spellStart"/>
      <w:r w:rsidRPr="001C29C5">
        <w:rPr>
          <w:rFonts w:ascii="Times New Roman" w:eastAsia="WenQuanYi Micro Hei" w:hAnsi="Times New Roman" w:cs="Times New Roman"/>
          <w:kern w:val="1"/>
          <w:sz w:val="28"/>
          <w:szCs w:val="28"/>
          <w:lang w:val="uk-UA" w:eastAsia="zh-CN" w:bidi="hi-IN"/>
        </w:rPr>
        <w:t>Млинівської</w:t>
      </w:r>
      <w:proofErr w:type="spellEnd"/>
      <w:r w:rsidRPr="001C29C5">
        <w:rPr>
          <w:rFonts w:ascii="Times New Roman" w:eastAsia="WenQuanYi Micro Hei" w:hAnsi="Times New Roman" w:cs="Times New Roman"/>
          <w:kern w:val="1"/>
          <w:sz w:val="28"/>
          <w:szCs w:val="28"/>
          <w:lang w:val="uk-UA" w:eastAsia="zh-CN" w:bidi="hi-IN"/>
        </w:rPr>
        <w:t xml:space="preserve"> селищної ради, затверджених рішенням </w:t>
      </w:r>
      <w:proofErr w:type="spellStart"/>
      <w:r w:rsidRPr="001C29C5">
        <w:rPr>
          <w:rFonts w:ascii="Times New Roman" w:eastAsia="WenQuanYi Micro Hei" w:hAnsi="Times New Roman" w:cs="Times New Roman"/>
          <w:kern w:val="1"/>
          <w:sz w:val="28"/>
          <w:szCs w:val="28"/>
          <w:lang w:val="uk-UA" w:eastAsia="zh-CN" w:bidi="hi-IN"/>
        </w:rPr>
        <w:t>Млинівської</w:t>
      </w:r>
      <w:proofErr w:type="spellEnd"/>
      <w:r w:rsidRPr="001C29C5">
        <w:rPr>
          <w:rFonts w:ascii="Times New Roman" w:eastAsia="WenQuanYi Micro Hei" w:hAnsi="Times New Roman" w:cs="Times New Roman"/>
          <w:kern w:val="1"/>
          <w:sz w:val="28"/>
          <w:szCs w:val="28"/>
          <w:lang w:val="uk-UA" w:eastAsia="zh-CN" w:bidi="hi-IN"/>
        </w:rPr>
        <w:t xml:space="preserve"> селищної ради від 14.03.2018 № 1487</w:t>
      </w:r>
      <w:r>
        <w:rPr>
          <w:rFonts w:ascii="Times New Roman" w:eastAsia="WenQuanYi Micro Hei" w:hAnsi="Times New Roman" w:cs="Times New Roman"/>
          <w:kern w:val="1"/>
          <w:sz w:val="28"/>
          <w:szCs w:val="28"/>
          <w:lang w:val="uk-UA" w:eastAsia="zh-CN" w:bidi="hi-IN"/>
        </w:rPr>
        <w:t xml:space="preserve"> (в редакції </w:t>
      </w:r>
      <w:r w:rsidRPr="001C29C5">
        <w:rPr>
          <w:rFonts w:ascii="Times New Roman" w:eastAsia="WenQuanYi Micro Hei" w:hAnsi="Times New Roman" w:cs="Times New Roman"/>
          <w:kern w:val="1"/>
          <w:sz w:val="28"/>
          <w:szCs w:val="28"/>
          <w:lang w:val="uk-UA" w:eastAsia="zh-CN" w:bidi="hi-IN"/>
        </w:rPr>
        <w:t xml:space="preserve">рішення </w:t>
      </w:r>
      <w:proofErr w:type="spellStart"/>
      <w:r w:rsidRPr="001C29C5">
        <w:rPr>
          <w:rFonts w:ascii="Times New Roman" w:eastAsia="WenQuanYi Micro Hei" w:hAnsi="Times New Roman" w:cs="Times New Roman"/>
          <w:kern w:val="1"/>
          <w:sz w:val="28"/>
          <w:szCs w:val="28"/>
          <w:lang w:val="uk-UA" w:eastAsia="zh-CN" w:bidi="hi-IN"/>
        </w:rPr>
        <w:t>Млинівської</w:t>
      </w:r>
      <w:proofErr w:type="spellEnd"/>
      <w:r w:rsidRPr="001C29C5">
        <w:rPr>
          <w:rFonts w:ascii="Times New Roman" w:eastAsia="WenQuanYi Micro Hei" w:hAnsi="Times New Roman" w:cs="Times New Roman"/>
          <w:kern w:val="1"/>
          <w:sz w:val="28"/>
          <w:szCs w:val="28"/>
          <w:lang w:val="uk-UA" w:eastAsia="zh-CN" w:bidi="hi-IN"/>
        </w:rPr>
        <w:t xml:space="preserve"> селищної ради</w:t>
      </w:r>
      <w:r>
        <w:rPr>
          <w:rFonts w:ascii="Times New Roman" w:eastAsia="WenQuanYi Micro Hei" w:hAnsi="Times New Roman" w:cs="Times New Roman"/>
          <w:kern w:val="1"/>
          <w:sz w:val="28"/>
          <w:szCs w:val="28"/>
          <w:lang w:val="uk-UA" w:eastAsia="zh-CN" w:bidi="hi-IN"/>
        </w:rPr>
        <w:t xml:space="preserve"> від 08.03.2023 № 2560) (далі – План заходів) на  2023-2025 роки. </w:t>
      </w:r>
      <w:r>
        <w:rPr>
          <w:rFonts w:ascii="Times New Roman" w:hAnsi="Times New Roman" w:cs="Times New Roman"/>
          <w:sz w:val="28"/>
          <w:szCs w:val="28"/>
          <w:lang w:val="uk-UA"/>
        </w:rPr>
        <w:t>Управління освіти, культури, туризму, молоді та спорту селищної ради здійснювало координацію роботи по організації та  виконанню Плану заходів.</w:t>
      </w:r>
    </w:p>
    <w:p w:rsidR="00F50D55" w:rsidRDefault="00F50D55" w:rsidP="00F50D5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Упродовж 2023-2025 років проведено заплановані заходи з оптимізації мережі, а саме: </w:t>
      </w:r>
    </w:p>
    <w:p w:rsidR="00F50D55" w:rsidRDefault="00F50D55" w:rsidP="00F50D5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  о</w:t>
      </w:r>
      <w:proofErr w:type="spellStart"/>
      <w:r w:rsidRPr="003F1F7A">
        <w:rPr>
          <w:rFonts w:ascii="Times New Roman" w:hAnsi="Times New Roman" w:cs="Times New Roman"/>
          <w:sz w:val="28"/>
          <w:szCs w:val="28"/>
        </w:rPr>
        <w:t>прилюднено</w:t>
      </w:r>
      <w:proofErr w:type="spellEnd"/>
      <w:r w:rsidRPr="003F1F7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3F1F7A">
        <w:rPr>
          <w:rFonts w:ascii="Times New Roman" w:hAnsi="Times New Roman" w:cs="Times New Roman"/>
          <w:sz w:val="28"/>
          <w:szCs w:val="28"/>
        </w:rPr>
        <w:t>сайті</w:t>
      </w:r>
      <w:proofErr w:type="spellEnd"/>
      <w:r w:rsidRPr="003F1F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F1F7A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3F1F7A">
        <w:rPr>
          <w:rFonts w:ascii="Times New Roman" w:hAnsi="Times New Roman" w:cs="Times New Roman"/>
          <w:sz w:val="28"/>
          <w:szCs w:val="28"/>
        </w:rPr>
        <w:t xml:space="preserve"> ради 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3F1F7A">
        <w:rPr>
          <w:rFonts w:ascii="Times New Roman" w:hAnsi="Times New Roman" w:cs="Times New Roman"/>
          <w:sz w:val="28"/>
          <w:szCs w:val="28"/>
        </w:rPr>
        <w:t>1.05.2023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рішень:</w:t>
      </w:r>
    </w:p>
    <w:p w:rsidR="00F50D55" w:rsidRDefault="00F50D55" w:rsidP="00F50D55">
      <w:pPr>
        <w:ind w:firstLine="426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hyperlink r:id="rId8" w:history="1">
        <w:r w:rsidRPr="00D760F3">
          <w:rPr>
            <w:rStyle w:val="af1"/>
            <w:rFonts w:ascii="Times New Roman" w:hAnsi="Times New Roman" w:cs="Times New Roman"/>
            <w:sz w:val="28"/>
            <w:szCs w:val="28"/>
            <w:lang w:val="uk-UA"/>
          </w:rPr>
          <w:t>Про перепрофілювання (зміну типу) та зміну найменування юридичної особи «</w:t>
        </w:r>
        <w:proofErr w:type="spellStart"/>
        <w:r w:rsidRPr="00D760F3">
          <w:rPr>
            <w:rStyle w:val="af1"/>
            <w:rFonts w:ascii="Times New Roman" w:hAnsi="Times New Roman" w:cs="Times New Roman"/>
            <w:sz w:val="28"/>
            <w:szCs w:val="28"/>
            <w:lang w:val="uk-UA"/>
          </w:rPr>
          <w:t>Підгаєцький</w:t>
        </w:r>
        <w:proofErr w:type="spellEnd"/>
        <w:r w:rsidRPr="00D760F3">
          <w:rPr>
            <w:rStyle w:val="af1"/>
            <w:rFonts w:ascii="Times New Roman" w:hAnsi="Times New Roman" w:cs="Times New Roman"/>
            <w:sz w:val="28"/>
            <w:szCs w:val="28"/>
            <w:lang w:val="uk-UA"/>
          </w:rPr>
          <w:t xml:space="preserve"> ліцей </w:t>
        </w:r>
        <w:proofErr w:type="spellStart"/>
        <w:r w:rsidRPr="00D760F3">
          <w:rPr>
            <w:rStyle w:val="af1"/>
            <w:rFonts w:ascii="Times New Roman" w:hAnsi="Times New Roman" w:cs="Times New Roman"/>
            <w:sz w:val="28"/>
            <w:szCs w:val="28"/>
            <w:lang w:val="uk-UA"/>
          </w:rPr>
          <w:t>Млинівської</w:t>
        </w:r>
        <w:proofErr w:type="spellEnd"/>
        <w:r w:rsidRPr="00D760F3">
          <w:rPr>
            <w:rStyle w:val="af1"/>
            <w:rFonts w:ascii="Times New Roman" w:hAnsi="Times New Roman" w:cs="Times New Roman"/>
            <w:sz w:val="28"/>
            <w:szCs w:val="28"/>
            <w:lang w:val="uk-UA"/>
          </w:rPr>
          <w:t xml:space="preserve"> селищної ради </w:t>
        </w:r>
        <w:proofErr w:type="spellStart"/>
        <w:r w:rsidRPr="00D760F3">
          <w:rPr>
            <w:rStyle w:val="af1"/>
            <w:rFonts w:ascii="Times New Roman" w:hAnsi="Times New Roman" w:cs="Times New Roman"/>
            <w:sz w:val="28"/>
            <w:szCs w:val="28"/>
            <w:lang w:val="uk-UA"/>
          </w:rPr>
          <w:t>Дубенського</w:t>
        </w:r>
        <w:proofErr w:type="spellEnd"/>
        <w:r w:rsidRPr="00D760F3">
          <w:rPr>
            <w:rStyle w:val="af1"/>
            <w:rFonts w:ascii="Times New Roman" w:hAnsi="Times New Roman" w:cs="Times New Roman"/>
            <w:sz w:val="28"/>
            <w:szCs w:val="28"/>
            <w:lang w:val="uk-UA"/>
          </w:rPr>
          <w:t xml:space="preserve"> району Рівненської області»</w:t>
        </w:r>
      </w:hyperlink>
      <w:r>
        <w:rPr>
          <w:rFonts w:ascii="Times New Roman" w:hAnsi="Times New Roman" w:cs="Times New Roman"/>
          <w:lang w:val="uk-UA"/>
        </w:rPr>
        <w:t>;</w:t>
      </w:r>
    </w:p>
    <w:p w:rsidR="00F50D55" w:rsidRPr="003F1F7A" w:rsidRDefault="00F50D55" w:rsidP="00F50D55">
      <w:pPr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1F7A">
        <w:rPr>
          <w:rFonts w:ascii="Times New Roman" w:hAnsi="Times New Roman" w:cs="Times New Roman"/>
          <w:lang w:val="uk-UA"/>
        </w:rPr>
        <w:t xml:space="preserve"> «</w:t>
      </w:r>
      <w:hyperlink r:id="rId9" w:history="1">
        <w:r w:rsidRPr="00D760F3">
          <w:rPr>
            <w:rStyle w:val="af1"/>
            <w:rFonts w:ascii="Times New Roman" w:hAnsi="Times New Roman" w:cs="Times New Roman"/>
            <w:sz w:val="28"/>
            <w:szCs w:val="28"/>
            <w:lang w:val="uk-UA"/>
          </w:rPr>
          <w:t>Про припинення юридичної особи «</w:t>
        </w:r>
        <w:proofErr w:type="spellStart"/>
        <w:r w:rsidRPr="00D760F3">
          <w:rPr>
            <w:rStyle w:val="af1"/>
            <w:rFonts w:ascii="Times New Roman" w:hAnsi="Times New Roman" w:cs="Times New Roman"/>
            <w:sz w:val="28"/>
            <w:szCs w:val="28"/>
            <w:lang w:val="uk-UA"/>
          </w:rPr>
          <w:t>Привітненська</w:t>
        </w:r>
        <w:proofErr w:type="spellEnd"/>
        <w:r w:rsidRPr="00D760F3">
          <w:rPr>
            <w:rStyle w:val="af1"/>
            <w:rFonts w:ascii="Times New Roman" w:hAnsi="Times New Roman" w:cs="Times New Roman"/>
            <w:sz w:val="28"/>
            <w:szCs w:val="28"/>
            <w:lang w:val="uk-UA"/>
          </w:rPr>
          <w:t xml:space="preserve"> гімназія </w:t>
        </w:r>
        <w:proofErr w:type="spellStart"/>
        <w:r w:rsidRPr="00D760F3">
          <w:rPr>
            <w:rStyle w:val="af1"/>
            <w:rFonts w:ascii="Times New Roman" w:hAnsi="Times New Roman" w:cs="Times New Roman"/>
            <w:sz w:val="28"/>
            <w:szCs w:val="28"/>
            <w:lang w:val="uk-UA"/>
          </w:rPr>
          <w:t>Млинівської</w:t>
        </w:r>
        <w:proofErr w:type="spellEnd"/>
        <w:r w:rsidRPr="00D760F3">
          <w:rPr>
            <w:rStyle w:val="af1"/>
            <w:rFonts w:ascii="Times New Roman" w:hAnsi="Times New Roman" w:cs="Times New Roman"/>
            <w:sz w:val="28"/>
            <w:szCs w:val="28"/>
            <w:lang w:val="uk-UA"/>
          </w:rPr>
          <w:t xml:space="preserve"> селищної ради </w:t>
        </w:r>
        <w:proofErr w:type="spellStart"/>
        <w:r w:rsidRPr="00D760F3">
          <w:rPr>
            <w:rStyle w:val="af1"/>
            <w:rFonts w:ascii="Times New Roman" w:hAnsi="Times New Roman" w:cs="Times New Roman"/>
            <w:sz w:val="28"/>
            <w:szCs w:val="28"/>
            <w:lang w:val="uk-UA"/>
          </w:rPr>
          <w:t>Дубенського</w:t>
        </w:r>
        <w:proofErr w:type="spellEnd"/>
        <w:r w:rsidRPr="00D760F3">
          <w:rPr>
            <w:rStyle w:val="af1"/>
            <w:rFonts w:ascii="Times New Roman" w:hAnsi="Times New Roman" w:cs="Times New Roman"/>
            <w:sz w:val="28"/>
            <w:szCs w:val="28"/>
            <w:lang w:val="uk-UA"/>
          </w:rPr>
          <w:t xml:space="preserve"> району Рівненської області» шляхом ліквідації</w:t>
        </w:r>
      </w:hyperlink>
      <w:r>
        <w:rPr>
          <w:lang w:val="uk-UA"/>
        </w:rPr>
        <w:t>»</w:t>
      </w:r>
    </w:p>
    <w:p w:rsidR="00F50D55" w:rsidRDefault="00F50D55" w:rsidP="00F50D5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  о</w:t>
      </w:r>
      <w:proofErr w:type="spellStart"/>
      <w:r w:rsidRPr="003F1F7A">
        <w:rPr>
          <w:rFonts w:ascii="Times New Roman" w:hAnsi="Times New Roman" w:cs="Times New Roman"/>
          <w:sz w:val="28"/>
          <w:szCs w:val="28"/>
        </w:rPr>
        <w:t>прилюднено</w:t>
      </w:r>
      <w:proofErr w:type="spellEnd"/>
      <w:r w:rsidRPr="003F1F7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3F1F7A">
        <w:rPr>
          <w:rFonts w:ascii="Times New Roman" w:hAnsi="Times New Roman" w:cs="Times New Roman"/>
          <w:sz w:val="28"/>
          <w:szCs w:val="28"/>
        </w:rPr>
        <w:t>сайті</w:t>
      </w:r>
      <w:proofErr w:type="spellEnd"/>
      <w:r w:rsidRPr="003F1F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F1F7A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3F1F7A">
        <w:rPr>
          <w:rFonts w:ascii="Times New Roman" w:hAnsi="Times New Roman" w:cs="Times New Roman"/>
          <w:sz w:val="28"/>
          <w:szCs w:val="28"/>
        </w:rPr>
        <w:t xml:space="preserve"> ради </w:t>
      </w:r>
      <w:r>
        <w:rPr>
          <w:rFonts w:ascii="Times New Roman" w:hAnsi="Times New Roman" w:cs="Times New Roman"/>
          <w:sz w:val="28"/>
          <w:szCs w:val="28"/>
          <w:lang w:val="uk-UA"/>
        </w:rPr>
        <w:t>05</w:t>
      </w:r>
      <w:r w:rsidRPr="003F1F7A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3F1F7A">
        <w:rPr>
          <w:rFonts w:ascii="Times New Roman" w:hAnsi="Times New Roman" w:cs="Times New Roman"/>
          <w:sz w:val="28"/>
          <w:szCs w:val="28"/>
        </w:rPr>
        <w:t>.2023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рішень:</w:t>
      </w:r>
    </w:p>
    <w:p w:rsidR="00F50D55" w:rsidRDefault="00F50D55" w:rsidP="00F50D55">
      <w:pPr>
        <w:ind w:firstLine="567"/>
        <w:jc w:val="both"/>
        <w:rPr>
          <w:lang w:val="uk-UA"/>
        </w:rPr>
      </w:pPr>
      <w:r>
        <w:rPr>
          <w:lang w:val="uk-UA"/>
        </w:rPr>
        <w:t>«</w:t>
      </w:r>
      <w:hyperlink r:id="rId10" w:history="1">
        <w:r w:rsidRPr="00D760F3">
          <w:rPr>
            <w:rStyle w:val="af1"/>
            <w:rFonts w:ascii="Times New Roman" w:hAnsi="Times New Roman" w:cs="Times New Roman"/>
            <w:sz w:val="28"/>
            <w:szCs w:val="28"/>
            <w:lang w:val="uk-UA"/>
          </w:rPr>
          <w:t>Про перепрофілювання (зміну типу) та зміну найменування юридичної особи «</w:t>
        </w:r>
        <w:proofErr w:type="spellStart"/>
        <w:r w:rsidRPr="00D760F3">
          <w:rPr>
            <w:rStyle w:val="af1"/>
            <w:rFonts w:ascii="Times New Roman" w:hAnsi="Times New Roman" w:cs="Times New Roman"/>
            <w:sz w:val="28"/>
            <w:szCs w:val="28"/>
            <w:lang w:val="uk-UA"/>
          </w:rPr>
          <w:t>Новинодобрятинський</w:t>
        </w:r>
        <w:proofErr w:type="spellEnd"/>
        <w:r w:rsidRPr="00D760F3">
          <w:rPr>
            <w:rStyle w:val="af1"/>
            <w:rFonts w:ascii="Times New Roman" w:hAnsi="Times New Roman" w:cs="Times New Roman"/>
            <w:sz w:val="28"/>
            <w:szCs w:val="28"/>
            <w:lang w:val="uk-UA"/>
          </w:rPr>
          <w:t xml:space="preserve"> ліцей </w:t>
        </w:r>
        <w:proofErr w:type="spellStart"/>
        <w:r w:rsidRPr="00D760F3">
          <w:rPr>
            <w:rStyle w:val="af1"/>
            <w:rFonts w:ascii="Times New Roman" w:hAnsi="Times New Roman" w:cs="Times New Roman"/>
            <w:sz w:val="28"/>
            <w:szCs w:val="28"/>
            <w:lang w:val="uk-UA"/>
          </w:rPr>
          <w:t>Млинівської</w:t>
        </w:r>
        <w:proofErr w:type="spellEnd"/>
        <w:r w:rsidRPr="00D760F3">
          <w:rPr>
            <w:rStyle w:val="af1"/>
            <w:rFonts w:ascii="Times New Roman" w:hAnsi="Times New Roman" w:cs="Times New Roman"/>
            <w:sz w:val="28"/>
            <w:szCs w:val="28"/>
            <w:lang w:val="uk-UA"/>
          </w:rPr>
          <w:t xml:space="preserve"> селищної ради </w:t>
        </w:r>
        <w:proofErr w:type="spellStart"/>
        <w:r w:rsidRPr="00D760F3">
          <w:rPr>
            <w:rStyle w:val="af1"/>
            <w:rFonts w:ascii="Times New Roman" w:hAnsi="Times New Roman" w:cs="Times New Roman"/>
            <w:sz w:val="28"/>
            <w:szCs w:val="28"/>
            <w:lang w:val="uk-UA"/>
          </w:rPr>
          <w:t>Дубенського</w:t>
        </w:r>
        <w:proofErr w:type="spellEnd"/>
        <w:r w:rsidRPr="00D760F3">
          <w:rPr>
            <w:rStyle w:val="af1"/>
            <w:rFonts w:ascii="Times New Roman" w:hAnsi="Times New Roman" w:cs="Times New Roman"/>
            <w:sz w:val="28"/>
            <w:szCs w:val="28"/>
            <w:lang w:val="uk-UA"/>
          </w:rPr>
          <w:t xml:space="preserve"> району Рівненської області»</w:t>
        </w:r>
      </w:hyperlink>
      <w:r>
        <w:rPr>
          <w:lang w:val="uk-UA"/>
        </w:rPr>
        <w:t>;</w:t>
      </w:r>
    </w:p>
    <w:p w:rsidR="00F50D55" w:rsidRDefault="00F50D55" w:rsidP="00F50D55">
      <w:pPr>
        <w:ind w:firstLine="567"/>
        <w:jc w:val="both"/>
        <w:rPr>
          <w:lang w:val="uk-UA"/>
        </w:rPr>
      </w:pPr>
      <w:r>
        <w:rPr>
          <w:lang w:val="uk-UA"/>
        </w:rPr>
        <w:t>«</w:t>
      </w:r>
      <w:hyperlink r:id="rId11" w:history="1">
        <w:r w:rsidRPr="00D760F3">
          <w:rPr>
            <w:rStyle w:val="af1"/>
            <w:rFonts w:ascii="Times New Roman" w:hAnsi="Times New Roman" w:cs="Times New Roman"/>
            <w:sz w:val="28"/>
            <w:szCs w:val="28"/>
            <w:lang w:val="uk-UA"/>
          </w:rPr>
          <w:t>Про перепрофілювання (зміну типу) та зміну найменування юридичної особи «</w:t>
        </w:r>
        <w:proofErr w:type="spellStart"/>
        <w:r w:rsidRPr="00D760F3">
          <w:rPr>
            <w:rStyle w:val="af1"/>
            <w:rFonts w:ascii="Times New Roman" w:hAnsi="Times New Roman" w:cs="Times New Roman"/>
            <w:sz w:val="28"/>
            <w:szCs w:val="28"/>
            <w:lang w:val="uk-UA"/>
          </w:rPr>
          <w:t>Пугачівський</w:t>
        </w:r>
        <w:proofErr w:type="spellEnd"/>
        <w:r w:rsidRPr="00D760F3">
          <w:rPr>
            <w:rStyle w:val="af1"/>
            <w:rFonts w:ascii="Times New Roman" w:hAnsi="Times New Roman" w:cs="Times New Roman"/>
            <w:sz w:val="28"/>
            <w:szCs w:val="28"/>
            <w:lang w:val="uk-UA"/>
          </w:rPr>
          <w:t xml:space="preserve"> ліцей </w:t>
        </w:r>
        <w:proofErr w:type="spellStart"/>
        <w:r w:rsidRPr="00D760F3">
          <w:rPr>
            <w:rStyle w:val="af1"/>
            <w:rFonts w:ascii="Times New Roman" w:hAnsi="Times New Roman" w:cs="Times New Roman"/>
            <w:sz w:val="28"/>
            <w:szCs w:val="28"/>
            <w:lang w:val="uk-UA"/>
          </w:rPr>
          <w:t>Млинівської</w:t>
        </w:r>
        <w:proofErr w:type="spellEnd"/>
        <w:r w:rsidRPr="00D760F3">
          <w:rPr>
            <w:rStyle w:val="af1"/>
            <w:rFonts w:ascii="Times New Roman" w:hAnsi="Times New Roman" w:cs="Times New Roman"/>
            <w:sz w:val="28"/>
            <w:szCs w:val="28"/>
            <w:lang w:val="uk-UA"/>
          </w:rPr>
          <w:t xml:space="preserve"> селищної ради </w:t>
        </w:r>
        <w:proofErr w:type="spellStart"/>
        <w:r w:rsidRPr="00D760F3">
          <w:rPr>
            <w:rStyle w:val="af1"/>
            <w:rFonts w:ascii="Times New Roman" w:hAnsi="Times New Roman" w:cs="Times New Roman"/>
            <w:sz w:val="28"/>
            <w:szCs w:val="28"/>
            <w:lang w:val="uk-UA"/>
          </w:rPr>
          <w:t>Дубенського</w:t>
        </w:r>
        <w:proofErr w:type="spellEnd"/>
        <w:r w:rsidRPr="00D760F3">
          <w:rPr>
            <w:rStyle w:val="af1"/>
            <w:rFonts w:ascii="Times New Roman" w:hAnsi="Times New Roman" w:cs="Times New Roman"/>
            <w:sz w:val="28"/>
            <w:szCs w:val="28"/>
            <w:lang w:val="uk-UA"/>
          </w:rPr>
          <w:t xml:space="preserve"> району Рівненської області»</w:t>
        </w:r>
      </w:hyperlink>
      <w:r>
        <w:rPr>
          <w:lang w:val="uk-UA"/>
        </w:rPr>
        <w:t>;</w:t>
      </w:r>
    </w:p>
    <w:p w:rsidR="00F50D55" w:rsidRPr="003F1F7A" w:rsidRDefault="00F50D55" w:rsidP="00F50D5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1F7A">
        <w:rPr>
          <w:rFonts w:ascii="Times New Roman" w:hAnsi="Times New Roman" w:cs="Times New Roman"/>
          <w:sz w:val="28"/>
          <w:szCs w:val="28"/>
          <w:lang w:val="uk-UA"/>
        </w:rPr>
        <w:t>«</w:t>
      </w:r>
      <w:hyperlink r:id="rId12" w:history="1">
        <w:r w:rsidRPr="00D760F3">
          <w:rPr>
            <w:rStyle w:val="af1"/>
            <w:rFonts w:ascii="Times New Roman" w:hAnsi="Times New Roman" w:cs="Times New Roman"/>
            <w:sz w:val="28"/>
            <w:szCs w:val="28"/>
            <w:lang w:val="uk-UA"/>
          </w:rPr>
          <w:t>Про перепрофілювання (зміну типу) та зміну найменування юридичної особи «</w:t>
        </w:r>
        <w:proofErr w:type="spellStart"/>
        <w:r w:rsidRPr="00D760F3">
          <w:rPr>
            <w:rStyle w:val="af1"/>
            <w:rFonts w:ascii="Times New Roman" w:hAnsi="Times New Roman" w:cs="Times New Roman"/>
            <w:sz w:val="28"/>
            <w:szCs w:val="28"/>
            <w:lang w:val="uk-UA"/>
          </w:rPr>
          <w:t>Малодорогостаївський</w:t>
        </w:r>
        <w:proofErr w:type="spellEnd"/>
        <w:r w:rsidRPr="00D760F3">
          <w:rPr>
            <w:rStyle w:val="af1"/>
            <w:rFonts w:ascii="Times New Roman" w:hAnsi="Times New Roman" w:cs="Times New Roman"/>
            <w:sz w:val="28"/>
            <w:szCs w:val="28"/>
            <w:lang w:val="uk-UA"/>
          </w:rPr>
          <w:t xml:space="preserve"> ліцей </w:t>
        </w:r>
        <w:proofErr w:type="spellStart"/>
        <w:r w:rsidRPr="00D760F3">
          <w:rPr>
            <w:rStyle w:val="af1"/>
            <w:rFonts w:ascii="Times New Roman" w:hAnsi="Times New Roman" w:cs="Times New Roman"/>
            <w:sz w:val="28"/>
            <w:szCs w:val="28"/>
            <w:lang w:val="uk-UA"/>
          </w:rPr>
          <w:t>Млинівської</w:t>
        </w:r>
        <w:proofErr w:type="spellEnd"/>
        <w:r w:rsidRPr="00D760F3">
          <w:rPr>
            <w:rStyle w:val="af1"/>
            <w:rFonts w:ascii="Times New Roman" w:hAnsi="Times New Roman" w:cs="Times New Roman"/>
            <w:sz w:val="28"/>
            <w:szCs w:val="28"/>
            <w:lang w:val="uk-UA"/>
          </w:rPr>
          <w:t xml:space="preserve"> селищної ради </w:t>
        </w:r>
        <w:proofErr w:type="spellStart"/>
        <w:r w:rsidRPr="00D760F3">
          <w:rPr>
            <w:rStyle w:val="af1"/>
            <w:rFonts w:ascii="Times New Roman" w:hAnsi="Times New Roman" w:cs="Times New Roman"/>
            <w:sz w:val="28"/>
            <w:szCs w:val="28"/>
            <w:lang w:val="uk-UA"/>
          </w:rPr>
          <w:t>Дубенського</w:t>
        </w:r>
        <w:proofErr w:type="spellEnd"/>
        <w:r w:rsidRPr="00D760F3">
          <w:rPr>
            <w:rStyle w:val="af1"/>
            <w:rFonts w:ascii="Times New Roman" w:hAnsi="Times New Roman" w:cs="Times New Roman"/>
            <w:sz w:val="28"/>
            <w:szCs w:val="28"/>
            <w:lang w:val="uk-UA"/>
          </w:rPr>
          <w:t xml:space="preserve"> району Рівненської області»</w:t>
        </w:r>
      </w:hyperlink>
      <w:r w:rsidRPr="003F1F7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50D55" w:rsidRDefault="00F50D55" w:rsidP="00F50D5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0D55" w:rsidRPr="00162C9B" w:rsidRDefault="00F50D55" w:rsidP="00F50D55">
      <w:pPr>
        <w:ind w:firstLine="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62C9B">
        <w:rPr>
          <w:rFonts w:ascii="Times New Roman" w:hAnsi="Times New Roman" w:cs="Times New Roman"/>
          <w:sz w:val="24"/>
          <w:szCs w:val="24"/>
          <w:lang w:val="uk-UA"/>
        </w:rPr>
        <w:lastRenderedPageBreak/>
        <w:t>2</w:t>
      </w:r>
    </w:p>
    <w:p w:rsidR="00F50D55" w:rsidRPr="00162C9B" w:rsidRDefault="00F50D55" w:rsidP="00F50D55">
      <w:pPr>
        <w:ind w:firstLine="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50D55" w:rsidRDefault="00F50D55" w:rsidP="00F50D5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1F7A">
        <w:rPr>
          <w:rFonts w:ascii="Times New Roman" w:hAnsi="Times New Roman" w:cs="Times New Roman"/>
          <w:sz w:val="28"/>
          <w:szCs w:val="28"/>
          <w:lang w:val="uk-UA"/>
        </w:rPr>
        <w:t xml:space="preserve">3) </w:t>
      </w:r>
      <w:r w:rsidRPr="00E71BF3">
        <w:rPr>
          <w:rFonts w:ascii="Times New Roman" w:hAnsi="Times New Roman" w:cs="Times New Roman"/>
          <w:sz w:val="28"/>
          <w:szCs w:val="28"/>
          <w:lang w:val="uk-UA"/>
        </w:rPr>
        <w:t>28.08.2024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Pr="00D760F3">
        <w:rPr>
          <w:rFonts w:ascii="Times New Roman" w:hAnsi="Times New Roman" w:cs="Times New Roman"/>
          <w:sz w:val="28"/>
          <w:szCs w:val="28"/>
          <w:lang w:val="uk-UA"/>
        </w:rPr>
        <w:t>рипинено юридичну особу «</w:t>
      </w:r>
      <w:proofErr w:type="spellStart"/>
      <w:r w:rsidRPr="00D760F3">
        <w:rPr>
          <w:rFonts w:ascii="Times New Roman" w:hAnsi="Times New Roman" w:cs="Times New Roman"/>
          <w:sz w:val="28"/>
          <w:szCs w:val="28"/>
          <w:lang w:val="uk-UA"/>
        </w:rPr>
        <w:t>Привітненська</w:t>
      </w:r>
      <w:proofErr w:type="spellEnd"/>
      <w:r w:rsidRPr="00D760F3">
        <w:rPr>
          <w:rFonts w:ascii="Times New Roman" w:hAnsi="Times New Roman" w:cs="Times New Roman"/>
          <w:sz w:val="28"/>
          <w:szCs w:val="28"/>
          <w:lang w:val="uk-UA"/>
        </w:rPr>
        <w:t xml:space="preserve"> гімназія </w:t>
      </w:r>
      <w:proofErr w:type="spellStart"/>
      <w:r w:rsidRPr="00D760F3"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 w:rsidRPr="00D760F3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  <w:proofErr w:type="spellStart"/>
      <w:r w:rsidRPr="00D760F3">
        <w:rPr>
          <w:rFonts w:ascii="Times New Roman" w:hAnsi="Times New Roman" w:cs="Times New Roman"/>
          <w:sz w:val="28"/>
          <w:szCs w:val="28"/>
          <w:lang w:val="uk-UA"/>
        </w:rPr>
        <w:t>Дубенського</w:t>
      </w:r>
      <w:proofErr w:type="spellEnd"/>
      <w:r w:rsidRPr="00D760F3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області»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50D55" w:rsidRDefault="00F50D55" w:rsidP="00F50D5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1F7A">
        <w:rPr>
          <w:rFonts w:ascii="Times New Roman" w:hAnsi="Times New Roman" w:cs="Times New Roman"/>
          <w:sz w:val="28"/>
          <w:szCs w:val="28"/>
          <w:lang w:val="uk-UA"/>
        </w:rPr>
        <w:t>4)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01.09.2024 </w:t>
      </w:r>
      <w:proofErr w:type="spellStart"/>
      <w:r w:rsidRPr="003F1F7A">
        <w:rPr>
          <w:rFonts w:ascii="Times New Roman" w:hAnsi="Times New Roman" w:cs="Times New Roman"/>
          <w:sz w:val="28"/>
          <w:szCs w:val="28"/>
          <w:lang w:val="uk-UA"/>
        </w:rPr>
        <w:t>п</w:t>
      </w:r>
      <w:hyperlink r:id="rId13" w:history="1">
        <w:r w:rsidRPr="00D760F3">
          <w:rPr>
            <w:rStyle w:val="af1"/>
            <w:rFonts w:ascii="Times New Roman" w:hAnsi="Times New Roman" w:cs="Times New Roman"/>
            <w:sz w:val="28"/>
            <w:szCs w:val="28"/>
            <w:lang w:val="uk-UA"/>
          </w:rPr>
          <w:t>ерепрофільовано</w:t>
        </w:r>
        <w:proofErr w:type="spellEnd"/>
        <w:r w:rsidRPr="00D760F3">
          <w:rPr>
            <w:rStyle w:val="af1"/>
            <w:rFonts w:ascii="Times New Roman" w:hAnsi="Times New Roman" w:cs="Times New Roman"/>
            <w:sz w:val="28"/>
            <w:szCs w:val="28"/>
            <w:lang w:val="uk-UA"/>
          </w:rPr>
          <w:t xml:space="preserve"> (змінено тип) та змінено найменування юридичної особи «</w:t>
        </w:r>
        <w:proofErr w:type="spellStart"/>
        <w:r w:rsidRPr="00D760F3">
          <w:rPr>
            <w:rStyle w:val="af1"/>
            <w:rFonts w:ascii="Times New Roman" w:hAnsi="Times New Roman" w:cs="Times New Roman"/>
            <w:sz w:val="28"/>
            <w:szCs w:val="28"/>
            <w:lang w:val="uk-UA"/>
          </w:rPr>
          <w:t>Підгаєцький</w:t>
        </w:r>
        <w:proofErr w:type="spellEnd"/>
        <w:r w:rsidRPr="00D760F3">
          <w:rPr>
            <w:rStyle w:val="af1"/>
            <w:rFonts w:ascii="Times New Roman" w:hAnsi="Times New Roman" w:cs="Times New Roman"/>
            <w:sz w:val="28"/>
            <w:szCs w:val="28"/>
            <w:lang w:val="uk-UA"/>
          </w:rPr>
          <w:t xml:space="preserve"> ліцей </w:t>
        </w:r>
        <w:proofErr w:type="spellStart"/>
        <w:r w:rsidRPr="00D760F3">
          <w:rPr>
            <w:rStyle w:val="af1"/>
            <w:rFonts w:ascii="Times New Roman" w:hAnsi="Times New Roman" w:cs="Times New Roman"/>
            <w:sz w:val="28"/>
            <w:szCs w:val="28"/>
            <w:lang w:val="uk-UA"/>
          </w:rPr>
          <w:t>Млинівської</w:t>
        </w:r>
        <w:proofErr w:type="spellEnd"/>
        <w:r w:rsidRPr="00D760F3">
          <w:rPr>
            <w:rStyle w:val="af1"/>
            <w:rFonts w:ascii="Times New Roman" w:hAnsi="Times New Roman" w:cs="Times New Roman"/>
            <w:sz w:val="28"/>
            <w:szCs w:val="28"/>
            <w:lang w:val="uk-UA"/>
          </w:rPr>
          <w:t xml:space="preserve"> селищної ради </w:t>
        </w:r>
        <w:proofErr w:type="spellStart"/>
        <w:r w:rsidRPr="00D760F3">
          <w:rPr>
            <w:rStyle w:val="af1"/>
            <w:rFonts w:ascii="Times New Roman" w:hAnsi="Times New Roman" w:cs="Times New Roman"/>
            <w:sz w:val="28"/>
            <w:szCs w:val="28"/>
            <w:lang w:val="uk-UA"/>
          </w:rPr>
          <w:t>Дубенського</w:t>
        </w:r>
        <w:proofErr w:type="spellEnd"/>
        <w:r w:rsidRPr="00D760F3">
          <w:rPr>
            <w:rStyle w:val="af1"/>
            <w:rFonts w:ascii="Times New Roman" w:hAnsi="Times New Roman" w:cs="Times New Roman"/>
            <w:sz w:val="28"/>
            <w:szCs w:val="28"/>
            <w:lang w:val="uk-UA"/>
          </w:rPr>
          <w:t xml:space="preserve"> району Рівненської області»</w:t>
        </w:r>
      </w:hyperlink>
      <w:r w:rsidRPr="00D760F3">
        <w:rPr>
          <w:rFonts w:ascii="Times New Roman" w:hAnsi="Times New Roman" w:cs="Times New Roman"/>
          <w:sz w:val="28"/>
          <w:szCs w:val="28"/>
          <w:lang w:val="uk-UA"/>
        </w:rPr>
        <w:t xml:space="preserve"> (на гімназія)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50D55" w:rsidRDefault="00F50D55" w:rsidP="00F50D5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BF3">
        <w:rPr>
          <w:rFonts w:ascii="Times New Roman" w:hAnsi="Times New Roman" w:cs="Times New Roman"/>
          <w:sz w:val="28"/>
          <w:szCs w:val="28"/>
          <w:lang w:val="uk-UA"/>
        </w:rPr>
        <w:t xml:space="preserve">5)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01.09.2025 </w:t>
      </w:r>
      <w:proofErr w:type="spellStart"/>
      <w:r w:rsidRPr="003F1F7A">
        <w:rPr>
          <w:rFonts w:ascii="Times New Roman" w:hAnsi="Times New Roman" w:cs="Times New Roman"/>
          <w:sz w:val="28"/>
          <w:szCs w:val="28"/>
          <w:lang w:val="uk-UA"/>
        </w:rPr>
        <w:t>п</w:t>
      </w:r>
      <w:hyperlink r:id="rId14" w:history="1">
        <w:r w:rsidRPr="00D760F3">
          <w:rPr>
            <w:rStyle w:val="af1"/>
            <w:rFonts w:ascii="Times New Roman" w:hAnsi="Times New Roman" w:cs="Times New Roman"/>
            <w:sz w:val="28"/>
            <w:szCs w:val="28"/>
            <w:lang w:val="uk-UA"/>
          </w:rPr>
          <w:t>ерепрофільовано</w:t>
        </w:r>
        <w:proofErr w:type="spellEnd"/>
        <w:r w:rsidRPr="00D760F3">
          <w:rPr>
            <w:rStyle w:val="af1"/>
            <w:rFonts w:ascii="Times New Roman" w:hAnsi="Times New Roman" w:cs="Times New Roman"/>
            <w:sz w:val="28"/>
            <w:szCs w:val="28"/>
            <w:lang w:val="uk-UA"/>
          </w:rPr>
          <w:t xml:space="preserve"> (змінено тип) та змінено найменування юридичної особи «</w:t>
        </w:r>
        <w:proofErr w:type="spellStart"/>
        <w:r>
          <w:rPr>
            <w:rStyle w:val="af1"/>
            <w:rFonts w:ascii="Times New Roman" w:hAnsi="Times New Roman" w:cs="Times New Roman"/>
            <w:sz w:val="28"/>
            <w:szCs w:val="28"/>
            <w:lang w:val="uk-UA"/>
          </w:rPr>
          <w:t>Новинодобрятинсь</w:t>
        </w:r>
        <w:r w:rsidRPr="00D760F3">
          <w:rPr>
            <w:rStyle w:val="af1"/>
            <w:rFonts w:ascii="Times New Roman" w:hAnsi="Times New Roman" w:cs="Times New Roman"/>
            <w:sz w:val="28"/>
            <w:szCs w:val="28"/>
            <w:lang w:val="uk-UA"/>
          </w:rPr>
          <w:t>кий</w:t>
        </w:r>
        <w:proofErr w:type="spellEnd"/>
        <w:r w:rsidRPr="00D760F3">
          <w:rPr>
            <w:rStyle w:val="af1"/>
            <w:rFonts w:ascii="Times New Roman" w:hAnsi="Times New Roman" w:cs="Times New Roman"/>
            <w:sz w:val="28"/>
            <w:szCs w:val="28"/>
            <w:lang w:val="uk-UA"/>
          </w:rPr>
          <w:t xml:space="preserve"> ліцей </w:t>
        </w:r>
        <w:proofErr w:type="spellStart"/>
        <w:r w:rsidRPr="00D760F3">
          <w:rPr>
            <w:rStyle w:val="af1"/>
            <w:rFonts w:ascii="Times New Roman" w:hAnsi="Times New Roman" w:cs="Times New Roman"/>
            <w:sz w:val="28"/>
            <w:szCs w:val="28"/>
            <w:lang w:val="uk-UA"/>
          </w:rPr>
          <w:t>Млинівської</w:t>
        </w:r>
        <w:proofErr w:type="spellEnd"/>
        <w:r w:rsidRPr="00D760F3">
          <w:rPr>
            <w:rStyle w:val="af1"/>
            <w:rFonts w:ascii="Times New Roman" w:hAnsi="Times New Roman" w:cs="Times New Roman"/>
            <w:sz w:val="28"/>
            <w:szCs w:val="28"/>
            <w:lang w:val="uk-UA"/>
          </w:rPr>
          <w:t xml:space="preserve"> селищної ради </w:t>
        </w:r>
        <w:proofErr w:type="spellStart"/>
        <w:r w:rsidRPr="00D760F3">
          <w:rPr>
            <w:rStyle w:val="af1"/>
            <w:rFonts w:ascii="Times New Roman" w:hAnsi="Times New Roman" w:cs="Times New Roman"/>
            <w:sz w:val="28"/>
            <w:szCs w:val="28"/>
            <w:lang w:val="uk-UA"/>
          </w:rPr>
          <w:t>Дубенського</w:t>
        </w:r>
        <w:proofErr w:type="spellEnd"/>
        <w:r w:rsidRPr="00D760F3">
          <w:rPr>
            <w:rStyle w:val="af1"/>
            <w:rFonts w:ascii="Times New Roman" w:hAnsi="Times New Roman" w:cs="Times New Roman"/>
            <w:sz w:val="28"/>
            <w:szCs w:val="28"/>
            <w:lang w:val="uk-UA"/>
          </w:rPr>
          <w:t xml:space="preserve"> району Рівненської області»</w:t>
        </w:r>
      </w:hyperlink>
      <w:r w:rsidRPr="00D760F3">
        <w:rPr>
          <w:rFonts w:ascii="Times New Roman" w:hAnsi="Times New Roman" w:cs="Times New Roman"/>
          <w:sz w:val="28"/>
          <w:szCs w:val="28"/>
          <w:lang w:val="uk-UA"/>
        </w:rPr>
        <w:t xml:space="preserve"> (на гімназія)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50D55" w:rsidRPr="00E71BF3" w:rsidRDefault="00F50D55" w:rsidP="00F50D5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6) </w:t>
      </w:r>
      <w:r w:rsidRPr="00E71BF3">
        <w:rPr>
          <w:rFonts w:ascii="Times New Roman" w:hAnsi="Times New Roman" w:cs="Times New Roman"/>
          <w:sz w:val="28"/>
          <w:szCs w:val="28"/>
          <w:lang w:val="uk-UA"/>
        </w:rPr>
        <w:t>о</w:t>
      </w:r>
      <w:proofErr w:type="spellStart"/>
      <w:r w:rsidRPr="00E71BF3">
        <w:rPr>
          <w:rFonts w:ascii="Times New Roman" w:hAnsi="Times New Roman" w:cs="Times New Roman"/>
          <w:sz w:val="28"/>
          <w:szCs w:val="28"/>
        </w:rPr>
        <w:t>прилюднено</w:t>
      </w:r>
      <w:proofErr w:type="spellEnd"/>
      <w:r w:rsidRPr="00E71BF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71BF3">
        <w:rPr>
          <w:rFonts w:ascii="Times New Roman" w:hAnsi="Times New Roman" w:cs="Times New Roman"/>
          <w:sz w:val="28"/>
          <w:szCs w:val="28"/>
        </w:rPr>
        <w:t>сайті</w:t>
      </w:r>
      <w:proofErr w:type="spellEnd"/>
      <w:r w:rsidRPr="00E71B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BF3"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 w:rsidRPr="00E71B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71BF3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E71BF3">
        <w:rPr>
          <w:rFonts w:ascii="Times New Roman" w:hAnsi="Times New Roman" w:cs="Times New Roman"/>
          <w:sz w:val="28"/>
          <w:szCs w:val="28"/>
        </w:rPr>
        <w:t xml:space="preserve"> ради </w:t>
      </w:r>
      <w:r w:rsidRPr="00E71BF3">
        <w:rPr>
          <w:rFonts w:ascii="Times New Roman" w:hAnsi="Times New Roman" w:cs="Times New Roman"/>
          <w:sz w:val="28"/>
          <w:szCs w:val="28"/>
          <w:lang w:val="uk-UA"/>
        </w:rPr>
        <w:t>08</w:t>
      </w:r>
      <w:r w:rsidRPr="00E71BF3">
        <w:rPr>
          <w:rFonts w:ascii="Times New Roman" w:hAnsi="Times New Roman" w:cs="Times New Roman"/>
          <w:sz w:val="28"/>
          <w:szCs w:val="28"/>
        </w:rPr>
        <w:t>.0</w:t>
      </w:r>
      <w:r w:rsidRPr="00E71BF3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E71BF3">
        <w:rPr>
          <w:rFonts w:ascii="Times New Roman" w:hAnsi="Times New Roman" w:cs="Times New Roman"/>
          <w:sz w:val="28"/>
          <w:szCs w:val="28"/>
        </w:rPr>
        <w:t>.202</w:t>
      </w:r>
      <w:r w:rsidRPr="00E71BF3">
        <w:rPr>
          <w:rFonts w:ascii="Times New Roman" w:hAnsi="Times New Roman" w:cs="Times New Roman"/>
          <w:sz w:val="28"/>
          <w:szCs w:val="28"/>
          <w:lang w:val="uk-UA"/>
        </w:rPr>
        <w:t xml:space="preserve">5 </w:t>
      </w:r>
      <w:proofErr w:type="spellStart"/>
      <w:r w:rsidRPr="00E71BF3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E71BF3">
        <w:rPr>
          <w:rFonts w:ascii="Times New Roman" w:hAnsi="Times New Roman" w:cs="Times New Roman"/>
          <w:sz w:val="28"/>
          <w:szCs w:val="28"/>
          <w:lang w:val="uk-UA"/>
        </w:rPr>
        <w:t xml:space="preserve"> рішення «</w:t>
      </w:r>
      <w:r w:rsidRPr="00E71BF3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E71BF3">
        <w:rPr>
          <w:rFonts w:ascii="Times New Roman" w:hAnsi="Times New Roman" w:cs="Times New Roman"/>
          <w:sz w:val="28"/>
          <w:szCs w:val="28"/>
        </w:rPr>
        <w:t>реорганізацію</w:t>
      </w:r>
      <w:proofErr w:type="spellEnd"/>
      <w:r w:rsidRPr="00E71B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BF3">
        <w:rPr>
          <w:rFonts w:ascii="Times New Roman" w:hAnsi="Times New Roman" w:cs="Times New Roman"/>
          <w:sz w:val="28"/>
          <w:szCs w:val="28"/>
        </w:rPr>
        <w:t>Підгаєцького</w:t>
      </w:r>
      <w:proofErr w:type="spellEnd"/>
      <w:r w:rsidRPr="00E71BF3">
        <w:rPr>
          <w:rFonts w:ascii="Times New Roman" w:hAnsi="Times New Roman" w:cs="Times New Roman"/>
          <w:sz w:val="28"/>
          <w:szCs w:val="28"/>
        </w:rPr>
        <w:t xml:space="preserve"> закладу </w:t>
      </w:r>
      <w:proofErr w:type="spellStart"/>
      <w:r w:rsidRPr="00E71BF3">
        <w:rPr>
          <w:rFonts w:ascii="Times New Roman" w:hAnsi="Times New Roman" w:cs="Times New Roman"/>
          <w:sz w:val="28"/>
          <w:szCs w:val="28"/>
        </w:rPr>
        <w:t>дошкільної</w:t>
      </w:r>
      <w:proofErr w:type="spellEnd"/>
      <w:r w:rsidRPr="00E71B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BF3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E71BF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71BF3">
        <w:rPr>
          <w:rFonts w:ascii="Times New Roman" w:hAnsi="Times New Roman" w:cs="Times New Roman"/>
          <w:sz w:val="28"/>
          <w:szCs w:val="28"/>
        </w:rPr>
        <w:t>дитячого</w:t>
      </w:r>
      <w:proofErr w:type="spellEnd"/>
      <w:r w:rsidRPr="00E71BF3">
        <w:rPr>
          <w:rFonts w:ascii="Times New Roman" w:hAnsi="Times New Roman" w:cs="Times New Roman"/>
          <w:sz w:val="28"/>
          <w:szCs w:val="28"/>
        </w:rPr>
        <w:t xml:space="preserve"> садка) «Ромашка» </w:t>
      </w:r>
      <w:proofErr w:type="spellStart"/>
      <w:r w:rsidRPr="00E71BF3">
        <w:rPr>
          <w:rFonts w:ascii="Times New Roman" w:hAnsi="Times New Roman" w:cs="Times New Roman"/>
          <w:sz w:val="28"/>
          <w:szCs w:val="28"/>
        </w:rPr>
        <w:t>Млинівської</w:t>
      </w:r>
      <w:proofErr w:type="spellEnd"/>
      <w:r w:rsidRPr="00E71B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BF3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E71BF3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E71BF3">
        <w:rPr>
          <w:rFonts w:ascii="Times New Roman" w:hAnsi="Times New Roman" w:cs="Times New Roman"/>
          <w:sz w:val="28"/>
          <w:szCs w:val="28"/>
        </w:rPr>
        <w:t>Дубенського</w:t>
      </w:r>
      <w:proofErr w:type="spellEnd"/>
      <w:r w:rsidRPr="00E71BF3">
        <w:rPr>
          <w:rFonts w:ascii="Times New Roman" w:hAnsi="Times New Roman" w:cs="Times New Roman"/>
          <w:sz w:val="28"/>
          <w:szCs w:val="28"/>
        </w:rPr>
        <w:t xml:space="preserve"> району </w:t>
      </w:r>
      <w:proofErr w:type="spellStart"/>
      <w:r w:rsidRPr="00E71BF3">
        <w:rPr>
          <w:rFonts w:ascii="Times New Roman" w:hAnsi="Times New Roman" w:cs="Times New Roman"/>
          <w:sz w:val="28"/>
          <w:szCs w:val="28"/>
        </w:rPr>
        <w:t>Рівненської</w:t>
      </w:r>
      <w:proofErr w:type="spellEnd"/>
      <w:r w:rsidRPr="00E71B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BF3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E71BF3">
        <w:rPr>
          <w:rFonts w:ascii="Times New Roman" w:hAnsi="Times New Roman" w:cs="Times New Roman"/>
          <w:sz w:val="28"/>
          <w:szCs w:val="28"/>
        </w:rPr>
        <w:t xml:space="preserve"> шляхом </w:t>
      </w:r>
      <w:proofErr w:type="spellStart"/>
      <w:r w:rsidRPr="00E71BF3">
        <w:rPr>
          <w:rFonts w:ascii="Times New Roman" w:hAnsi="Times New Roman" w:cs="Times New Roman"/>
          <w:sz w:val="28"/>
          <w:szCs w:val="28"/>
        </w:rPr>
        <w:t>приєднання</w:t>
      </w:r>
      <w:proofErr w:type="spellEnd"/>
      <w:r w:rsidRPr="00E71BF3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E71BF3">
        <w:rPr>
          <w:rFonts w:ascii="Times New Roman" w:hAnsi="Times New Roman" w:cs="Times New Roman"/>
          <w:sz w:val="28"/>
          <w:szCs w:val="28"/>
        </w:rPr>
        <w:t>Підгаєцької</w:t>
      </w:r>
      <w:proofErr w:type="spellEnd"/>
      <w:r w:rsidRPr="00E71B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BF3">
        <w:rPr>
          <w:rFonts w:ascii="Times New Roman" w:hAnsi="Times New Roman" w:cs="Times New Roman"/>
          <w:sz w:val="28"/>
          <w:szCs w:val="28"/>
        </w:rPr>
        <w:t>гімназії</w:t>
      </w:r>
      <w:proofErr w:type="spellEnd"/>
      <w:r w:rsidRPr="00E71B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BF3">
        <w:rPr>
          <w:rFonts w:ascii="Times New Roman" w:hAnsi="Times New Roman" w:cs="Times New Roman"/>
          <w:sz w:val="28"/>
          <w:szCs w:val="28"/>
        </w:rPr>
        <w:t>Млинівської</w:t>
      </w:r>
      <w:proofErr w:type="spellEnd"/>
      <w:r w:rsidRPr="00E71B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BF3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E71BF3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E71BF3">
        <w:rPr>
          <w:rFonts w:ascii="Times New Roman" w:hAnsi="Times New Roman" w:cs="Times New Roman"/>
          <w:sz w:val="28"/>
          <w:szCs w:val="28"/>
        </w:rPr>
        <w:t>Дубенського</w:t>
      </w:r>
      <w:proofErr w:type="spellEnd"/>
      <w:r w:rsidRPr="00E71BF3">
        <w:rPr>
          <w:rFonts w:ascii="Times New Roman" w:hAnsi="Times New Roman" w:cs="Times New Roman"/>
          <w:sz w:val="28"/>
          <w:szCs w:val="28"/>
        </w:rPr>
        <w:t xml:space="preserve"> району </w:t>
      </w:r>
      <w:proofErr w:type="spellStart"/>
      <w:r w:rsidRPr="00E71BF3">
        <w:rPr>
          <w:rFonts w:ascii="Times New Roman" w:hAnsi="Times New Roman" w:cs="Times New Roman"/>
          <w:sz w:val="28"/>
          <w:szCs w:val="28"/>
        </w:rPr>
        <w:t>Рівненської</w:t>
      </w:r>
      <w:proofErr w:type="spellEnd"/>
      <w:r w:rsidRPr="00E71B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BF3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E71BF3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50D55" w:rsidRDefault="00F50D55" w:rsidP="00F50D55">
      <w:pPr>
        <w:pStyle w:val="af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Щорічно, у вересні – жовтні поточного року, проводився аналіз кількості дітей 5-річного віку, які проживають на території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Млинівської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 та можуть бути зараховані до 1-х класів з вересня наступного року. Враховуючи ці дані готувались рішення виконавчого комітету про набір до 1-х класів та затвердження проекту мережі класів у закладах загальної середньої освіти на наступний навчальний рік. Прийняття даних рішень дало можливість упродовж 2023-2024 років зберегти фактичну наповнюваність класу на рівні 14,5 (розрахунковий коефіцієнт наповненості класу – 15,5). З вересня 2025 року значно зменшилась кількість дітей у закладах загальної середньої освіти громади у зв’язку із зміною постійного та тимчасового місця проживання. Крім того 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Млинівському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ліцеї № 1 та № 2,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Довгошиївському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ліцеї запроваджено сімейну форму навчання</w:t>
      </w:r>
      <w:r w:rsidRPr="00E3452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та</w:t>
      </w:r>
      <w:r w:rsidRPr="00E3452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екстернат. </w:t>
      </w:r>
    </w:p>
    <w:p w:rsidR="00F50D55" w:rsidRDefault="00F50D55" w:rsidP="00F50D55">
      <w:pPr>
        <w:pStyle w:val="af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Для дітей, які перебувають за кордоном та зараховані на навчання </w:t>
      </w:r>
      <w:r>
        <w:rPr>
          <w:rFonts w:ascii="Times New Roman" w:hAnsi="Times New Roman"/>
          <w:noProof/>
          <w:sz w:val="28"/>
          <w:szCs w:val="28"/>
          <w:lang w:val="uk-UA"/>
        </w:rPr>
        <w:t>відповідно до запитів батьків (інших законних представників) у Млинівському ліцеї № 2 організовано</w:t>
      </w:r>
      <w:r w:rsidRPr="00B63765">
        <w:rPr>
          <w:rFonts w:ascii="Times New Roman" w:hAnsi="Times New Roman"/>
          <w:noProof/>
          <w:sz w:val="28"/>
          <w:szCs w:val="28"/>
          <w:lang w:val="uk-UA"/>
        </w:rPr>
        <w:t xml:space="preserve"> навчання учнів 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5-11 класів </w:t>
      </w:r>
      <w:r w:rsidRPr="00B63765">
        <w:rPr>
          <w:rFonts w:ascii="Times New Roman" w:hAnsi="Times New Roman"/>
          <w:noProof/>
          <w:sz w:val="28"/>
          <w:szCs w:val="28"/>
          <w:lang w:val="uk-UA"/>
        </w:rPr>
        <w:t>за дистанційною формою здобуття повної загальної середньої освіти (як окремою формою здобуття освіти) у створених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B63765">
        <w:rPr>
          <w:rFonts w:ascii="Times New Roman" w:hAnsi="Times New Roman"/>
          <w:noProof/>
          <w:sz w:val="28"/>
          <w:szCs w:val="28"/>
          <w:lang w:val="uk-UA"/>
        </w:rPr>
        <w:t>класах дистанційного навчання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D760F3">
        <w:rPr>
          <w:rFonts w:ascii="Times New Roman" w:hAnsi="Times New Roman"/>
          <w:sz w:val="28"/>
          <w:szCs w:val="28"/>
          <w:lang w:val="uk-UA"/>
        </w:rPr>
        <w:t>(з україномовним компонентом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93728">
        <w:rPr>
          <w:rFonts w:ascii="Times New Roman" w:hAnsi="Times New Roman"/>
          <w:noProof/>
          <w:sz w:val="28"/>
          <w:szCs w:val="28"/>
          <w:lang w:val="uk-UA"/>
        </w:rPr>
        <w:t>незалежно від території обслуговування)</w:t>
      </w:r>
      <w:r w:rsidRPr="00B63765">
        <w:rPr>
          <w:rFonts w:ascii="Times New Roman" w:hAnsi="Times New Roman"/>
          <w:noProof/>
          <w:sz w:val="28"/>
          <w:szCs w:val="28"/>
          <w:lang w:val="uk-UA"/>
        </w:rPr>
        <w:t xml:space="preserve">, відповідно до Положення про дистанційну форму здобуття повної загальної середньої освіти, затвердженого </w:t>
      </w:r>
      <w:r w:rsidRPr="00B63765">
        <w:rPr>
          <w:rFonts w:ascii="Times New Roman" w:hAnsi="Times New Roman"/>
          <w:sz w:val="28"/>
          <w:szCs w:val="28"/>
          <w:lang w:val="uk-UA"/>
        </w:rPr>
        <w:t xml:space="preserve">наказом Міністерства освіти і науки України від </w:t>
      </w:r>
      <w:r>
        <w:rPr>
          <w:rFonts w:ascii="Times New Roman" w:hAnsi="Times New Roman"/>
          <w:sz w:val="28"/>
          <w:szCs w:val="28"/>
          <w:lang w:val="uk-UA"/>
        </w:rPr>
        <w:t>08</w:t>
      </w:r>
      <w:r w:rsidRPr="00B63765">
        <w:rPr>
          <w:rFonts w:ascii="Times New Roman" w:hAnsi="Times New Roman"/>
          <w:sz w:val="28"/>
          <w:szCs w:val="28"/>
          <w:lang w:val="uk-UA"/>
        </w:rPr>
        <w:t>.0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B63765">
        <w:rPr>
          <w:rFonts w:ascii="Times New Roman" w:hAnsi="Times New Roman"/>
          <w:sz w:val="28"/>
          <w:szCs w:val="28"/>
          <w:lang w:val="uk-UA"/>
        </w:rPr>
        <w:t>.202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B6376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Pr="00B63765">
        <w:rPr>
          <w:rFonts w:ascii="Times New Roman" w:hAnsi="Times New Roman"/>
          <w:sz w:val="28"/>
          <w:szCs w:val="28"/>
          <w:lang w:val="uk-UA"/>
        </w:rPr>
        <w:t>№ 111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B63765">
        <w:rPr>
          <w:rFonts w:ascii="Times New Roman" w:hAnsi="Times New Roman"/>
          <w:sz w:val="28"/>
          <w:szCs w:val="28"/>
          <w:lang w:val="uk-UA"/>
        </w:rPr>
        <w:t xml:space="preserve">, зареєстрованим в Міністерстві юстиції України 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B63765">
        <w:rPr>
          <w:rFonts w:ascii="Times New Roman" w:hAnsi="Times New Roman"/>
          <w:sz w:val="28"/>
          <w:szCs w:val="28"/>
          <w:lang w:val="uk-UA"/>
        </w:rPr>
        <w:t>8.0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B63765">
        <w:rPr>
          <w:rFonts w:ascii="Times New Roman" w:hAnsi="Times New Roman"/>
          <w:sz w:val="28"/>
          <w:szCs w:val="28"/>
          <w:lang w:val="uk-UA"/>
        </w:rPr>
        <w:t>.202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B63765">
        <w:rPr>
          <w:rFonts w:ascii="Times New Roman" w:hAnsi="Times New Roman"/>
          <w:sz w:val="28"/>
          <w:szCs w:val="28"/>
          <w:lang w:val="uk-UA"/>
        </w:rPr>
        <w:t xml:space="preserve"> за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Pr="00B63765">
        <w:rPr>
          <w:rFonts w:ascii="Times New Roman" w:hAnsi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/>
          <w:sz w:val="28"/>
          <w:szCs w:val="28"/>
          <w:lang w:val="uk-UA"/>
        </w:rPr>
        <w:t>941</w:t>
      </w:r>
      <w:r w:rsidRPr="00B63765">
        <w:rPr>
          <w:rFonts w:ascii="Times New Roman" w:hAnsi="Times New Roman"/>
          <w:sz w:val="28"/>
          <w:szCs w:val="28"/>
          <w:lang w:val="uk-UA"/>
        </w:rPr>
        <w:t>/</w:t>
      </w:r>
      <w:r>
        <w:rPr>
          <w:rFonts w:ascii="Times New Roman" w:hAnsi="Times New Roman"/>
          <w:sz w:val="28"/>
          <w:szCs w:val="28"/>
          <w:lang w:val="uk-UA"/>
        </w:rPr>
        <w:t>35224 (із змінами)</w:t>
      </w:r>
      <w:r w:rsidRPr="00B63765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Створено додатково 7 класів та зараховано на навчання 60 дітей, що значно зменшило фактичну наповненість класів по громаді до 13,8.</w:t>
      </w:r>
    </w:p>
    <w:p w:rsidR="00F50D55" w:rsidRDefault="00F50D55" w:rsidP="00F50D55">
      <w:pPr>
        <w:pStyle w:val="af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50D55" w:rsidRDefault="00F50D55" w:rsidP="00F50D5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Аналізуючи  фактичну мережу класів, навчальні програми та тарифікаційні списки закладів загальної середньої освіти селищної ради спостерігається постійне перевищення фактичної кількості класів над розрахунковою: 2023 рік – на 6 класів, 2024 рік – на 5 класів, 2025 рік на 9 класів.</w:t>
      </w:r>
    </w:p>
    <w:p w:rsidR="00F50D55" w:rsidRDefault="00F50D55" w:rsidP="00F50D5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0D55" w:rsidRDefault="00F50D55" w:rsidP="00F50D55">
      <w:pPr>
        <w:ind w:firstLine="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3</w:t>
      </w:r>
    </w:p>
    <w:p w:rsidR="00F50D55" w:rsidRPr="00162C9B" w:rsidRDefault="00F50D55" w:rsidP="00F50D55">
      <w:pPr>
        <w:ind w:firstLine="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50D55" w:rsidRDefault="00F50D55" w:rsidP="00F50D5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Найбільша невідповідність класів (фактичних до розрахункових) залишається в початковій школі (щорічно по 7-8 класів).</w:t>
      </w:r>
    </w:p>
    <w:p w:rsidR="00F50D55" w:rsidRDefault="00F50D55" w:rsidP="00F50D5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Аналіз фінансування заробітної плати педагогічних працівників закладів загальної середньої освіти (освітня субвенція) у 2022-2025 роках свідчить про поступове зменшення коштів освітньої субвенції починаючи із 2022 року, у зв’язку із запровадженням понижуючого коефіцієнта, а саме:</w:t>
      </w:r>
    </w:p>
    <w:p w:rsidR="00F50D55" w:rsidRDefault="00F50D55" w:rsidP="00F50D5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2022 рік – знято 7 155 200 грн. у зв’язку із ситуацією у країні; </w:t>
      </w:r>
    </w:p>
    <w:p w:rsidR="00F50D55" w:rsidRDefault="00F50D55" w:rsidP="00F50D5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2023 рік – зменшено фінансування на 7 155 200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розрахункового на 2023 рік застосувавши коефіцієнт 0,9 (зменшено на 14% від планових призначень і 5% від фактичних на кінець року із врахування перебування педагогів у відпустках без збереження з/п);</w:t>
      </w:r>
    </w:p>
    <w:p w:rsidR="00F50D55" w:rsidRPr="00B449C7" w:rsidRDefault="00F50D55" w:rsidP="00F50D5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49C7">
        <w:rPr>
          <w:rFonts w:ascii="Times New Roman" w:hAnsi="Times New Roman" w:cs="Times New Roman"/>
          <w:sz w:val="28"/>
          <w:szCs w:val="28"/>
          <w:lang w:val="uk-UA"/>
        </w:rPr>
        <w:t>2024 рік - застосовано коефіцієнт зменшення 0,89 (</w:t>
      </w:r>
      <w:proofErr w:type="spellStart"/>
      <w:r w:rsidRPr="00B449C7">
        <w:rPr>
          <w:rFonts w:ascii="Times New Roman" w:hAnsi="Times New Roman" w:cs="Times New Roman"/>
          <w:sz w:val="28"/>
          <w:szCs w:val="28"/>
          <w:lang w:val="uk-UA"/>
        </w:rPr>
        <w:t>недофінансовано</w:t>
      </w:r>
      <w:proofErr w:type="spellEnd"/>
      <w:r w:rsidRPr="00B449C7">
        <w:rPr>
          <w:rFonts w:ascii="Times New Roman" w:hAnsi="Times New Roman" w:cs="Times New Roman"/>
          <w:sz w:val="28"/>
          <w:szCs w:val="28"/>
          <w:lang w:val="uk-UA"/>
        </w:rPr>
        <w:t xml:space="preserve"> 9 176 000 </w:t>
      </w:r>
      <w:proofErr w:type="spellStart"/>
      <w:r w:rsidRPr="00B449C7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B449C7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F50D55" w:rsidRPr="00E65058" w:rsidRDefault="00F50D55" w:rsidP="00F50D5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49C7">
        <w:rPr>
          <w:rFonts w:ascii="Times New Roman" w:hAnsi="Times New Roman" w:cs="Times New Roman"/>
          <w:sz w:val="28"/>
          <w:szCs w:val="28"/>
          <w:lang w:val="uk-UA"/>
        </w:rPr>
        <w:t xml:space="preserve">2025 рік - застосовано коефіцієнт зменшення 0,89 (із січня) та 0,97 (із вересня)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Pr="00B449C7">
        <w:rPr>
          <w:rFonts w:ascii="Times New Roman" w:hAnsi="Times New Roman" w:cs="Times New Roman"/>
          <w:sz w:val="28"/>
          <w:szCs w:val="28"/>
          <w:lang w:val="uk-UA"/>
        </w:rPr>
        <w:t>недофінансовано</w:t>
      </w:r>
      <w:proofErr w:type="spellEnd"/>
      <w:r w:rsidRPr="00B449C7">
        <w:rPr>
          <w:rFonts w:ascii="Times New Roman" w:hAnsi="Times New Roman" w:cs="Times New Roman"/>
          <w:sz w:val="28"/>
          <w:szCs w:val="28"/>
          <w:lang w:val="uk-UA"/>
        </w:rPr>
        <w:t xml:space="preserve"> 6 000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 000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F50D55" w:rsidRPr="00E65058" w:rsidRDefault="00F50D55" w:rsidP="00F50D5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5058">
        <w:rPr>
          <w:rFonts w:ascii="Times New Roman" w:hAnsi="Times New Roman" w:cs="Times New Roman"/>
          <w:sz w:val="28"/>
          <w:szCs w:val="28"/>
          <w:lang w:val="uk-UA"/>
        </w:rPr>
        <w:t xml:space="preserve">Крім того, із 2023 року зменшено кількість навчальних годин освітніх програм, які закладаються </w:t>
      </w:r>
      <w:r>
        <w:rPr>
          <w:rFonts w:ascii="Times New Roman" w:hAnsi="Times New Roman" w:cs="Times New Roman"/>
          <w:sz w:val="28"/>
          <w:szCs w:val="28"/>
          <w:lang w:val="uk-UA"/>
        </w:rPr>
        <w:t>при</w:t>
      </w:r>
      <w:r w:rsidRPr="00E65058">
        <w:rPr>
          <w:rFonts w:ascii="Times New Roman" w:hAnsi="Times New Roman" w:cs="Times New Roman"/>
          <w:sz w:val="28"/>
          <w:szCs w:val="28"/>
          <w:lang w:val="uk-UA"/>
        </w:rPr>
        <w:t xml:space="preserve"> розрахунк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кількості ставок </w:t>
      </w:r>
      <w:r w:rsidRPr="00E65058">
        <w:rPr>
          <w:rFonts w:ascii="Times New Roman" w:hAnsi="Times New Roman" w:cs="Times New Roman"/>
          <w:sz w:val="28"/>
          <w:szCs w:val="28"/>
          <w:lang w:val="uk-UA"/>
        </w:rPr>
        <w:t xml:space="preserve">для фінансування освітньої субвенції: 1-4 класи – із 25 </w:t>
      </w:r>
      <w:proofErr w:type="spellStart"/>
      <w:r w:rsidRPr="00E65058">
        <w:rPr>
          <w:rFonts w:ascii="Times New Roman" w:hAnsi="Times New Roman" w:cs="Times New Roman"/>
          <w:sz w:val="28"/>
          <w:szCs w:val="28"/>
          <w:lang w:val="uk-UA"/>
        </w:rPr>
        <w:t>год</w:t>
      </w:r>
      <w:proofErr w:type="spellEnd"/>
      <w:r w:rsidRPr="00E65058">
        <w:rPr>
          <w:rFonts w:ascii="Times New Roman" w:hAnsi="Times New Roman" w:cs="Times New Roman"/>
          <w:sz w:val="28"/>
          <w:szCs w:val="28"/>
          <w:lang w:val="uk-UA"/>
        </w:rPr>
        <w:t xml:space="preserve"> на 23 </w:t>
      </w:r>
      <w:proofErr w:type="spellStart"/>
      <w:r w:rsidRPr="00E65058">
        <w:rPr>
          <w:rFonts w:ascii="Times New Roman" w:hAnsi="Times New Roman" w:cs="Times New Roman"/>
          <w:sz w:val="28"/>
          <w:szCs w:val="28"/>
          <w:lang w:val="uk-UA"/>
        </w:rPr>
        <w:t>год</w:t>
      </w:r>
      <w:proofErr w:type="spellEnd"/>
      <w:r w:rsidRPr="00E65058">
        <w:rPr>
          <w:rFonts w:ascii="Times New Roman" w:hAnsi="Times New Roman" w:cs="Times New Roman"/>
          <w:sz w:val="28"/>
          <w:szCs w:val="28"/>
          <w:lang w:val="uk-UA"/>
        </w:rPr>
        <w:t xml:space="preserve"> (-2 </w:t>
      </w:r>
      <w:proofErr w:type="spellStart"/>
      <w:r w:rsidRPr="00E65058">
        <w:rPr>
          <w:rFonts w:ascii="Times New Roman" w:hAnsi="Times New Roman" w:cs="Times New Roman"/>
          <w:sz w:val="28"/>
          <w:szCs w:val="28"/>
          <w:lang w:val="uk-UA"/>
        </w:rPr>
        <w:t>год</w:t>
      </w:r>
      <w:proofErr w:type="spellEnd"/>
      <w:r w:rsidRPr="00E65058">
        <w:rPr>
          <w:rFonts w:ascii="Times New Roman" w:hAnsi="Times New Roman" w:cs="Times New Roman"/>
          <w:sz w:val="28"/>
          <w:szCs w:val="28"/>
          <w:lang w:val="uk-UA"/>
        </w:rPr>
        <w:t xml:space="preserve">), 5-9 класи – із 34 </w:t>
      </w:r>
      <w:proofErr w:type="spellStart"/>
      <w:r w:rsidRPr="00E65058">
        <w:rPr>
          <w:rFonts w:ascii="Times New Roman" w:hAnsi="Times New Roman" w:cs="Times New Roman"/>
          <w:sz w:val="28"/>
          <w:szCs w:val="28"/>
          <w:lang w:val="uk-UA"/>
        </w:rPr>
        <w:t>год</w:t>
      </w:r>
      <w:proofErr w:type="spellEnd"/>
      <w:r w:rsidRPr="00E65058">
        <w:rPr>
          <w:rFonts w:ascii="Times New Roman" w:hAnsi="Times New Roman" w:cs="Times New Roman"/>
          <w:sz w:val="28"/>
          <w:szCs w:val="28"/>
          <w:lang w:val="uk-UA"/>
        </w:rPr>
        <w:t xml:space="preserve"> на 32,7 </w:t>
      </w:r>
      <w:proofErr w:type="spellStart"/>
      <w:r w:rsidRPr="00E65058">
        <w:rPr>
          <w:rFonts w:ascii="Times New Roman" w:hAnsi="Times New Roman" w:cs="Times New Roman"/>
          <w:sz w:val="28"/>
          <w:szCs w:val="28"/>
          <w:lang w:val="uk-UA"/>
        </w:rPr>
        <w:t>год</w:t>
      </w:r>
      <w:proofErr w:type="spellEnd"/>
      <w:r w:rsidRPr="00E65058">
        <w:rPr>
          <w:rFonts w:ascii="Times New Roman" w:hAnsi="Times New Roman" w:cs="Times New Roman"/>
          <w:sz w:val="28"/>
          <w:szCs w:val="28"/>
          <w:lang w:val="uk-UA"/>
        </w:rPr>
        <w:t xml:space="preserve"> (- 1,3 </w:t>
      </w:r>
      <w:proofErr w:type="spellStart"/>
      <w:r w:rsidRPr="00E65058">
        <w:rPr>
          <w:rFonts w:ascii="Times New Roman" w:hAnsi="Times New Roman" w:cs="Times New Roman"/>
          <w:sz w:val="28"/>
          <w:szCs w:val="28"/>
          <w:lang w:val="uk-UA"/>
        </w:rPr>
        <w:t>год</w:t>
      </w:r>
      <w:proofErr w:type="spellEnd"/>
      <w:r w:rsidRPr="00E65058">
        <w:rPr>
          <w:rFonts w:ascii="Times New Roman" w:hAnsi="Times New Roman" w:cs="Times New Roman"/>
          <w:sz w:val="28"/>
          <w:szCs w:val="28"/>
          <w:lang w:val="uk-UA"/>
        </w:rPr>
        <w:t>), 10-11 класи – із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38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35,5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(- 2,5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). Запроваджені зміни </w:t>
      </w:r>
      <w:r w:rsidRPr="00E65058">
        <w:rPr>
          <w:rFonts w:ascii="Times New Roman" w:hAnsi="Times New Roman" w:cs="Times New Roman"/>
          <w:sz w:val="28"/>
          <w:szCs w:val="28"/>
          <w:lang w:val="uk-UA"/>
        </w:rPr>
        <w:t>ще додатково зменшил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E65058">
        <w:rPr>
          <w:rFonts w:ascii="Times New Roman" w:hAnsi="Times New Roman" w:cs="Times New Roman"/>
          <w:sz w:val="28"/>
          <w:szCs w:val="28"/>
          <w:lang w:val="uk-UA"/>
        </w:rPr>
        <w:t xml:space="preserve"> фінансування громади:</w:t>
      </w:r>
    </w:p>
    <w:p w:rsidR="00F50D55" w:rsidRDefault="00F50D55" w:rsidP="00F50D5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E65058">
        <w:rPr>
          <w:rFonts w:ascii="Times New Roman" w:hAnsi="Times New Roman" w:cs="Times New Roman"/>
          <w:sz w:val="28"/>
          <w:szCs w:val="28"/>
          <w:lang w:val="uk-UA"/>
        </w:rPr>
        <w:t xml:space="preserve">у 2023 році на 272,6 години (15,14 ставок) на суму майже  3,2 </w:t>
      </w:r>
      <w:proofErr w:type="spellStart"/>
      <w:r w:rsidRPr="00E65058">
        <w:rPr>
          <w:rFonts w:ascii="Times New Roman" w:hAnsi="Times New Roman" w:cs="Times New Roman"/>
          <w:sz w:val="28"/>
          <w:szCs w:val="28"/>
          <w:lang w:val="uk-UA"/>
        </w:rPr>
        <w:t>млн.г</w:t>
      </w:r>
      <w:proofErr w:type="spellEnd"/>
      <w:r w:rsidRPr="00E650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65058">
        <w:rPr>
          <w:rFonts w:ascii="Times New Roman" w:hAnsi="Times New Roman" w:cs="Times New Roman"/>
          <w:sz w:val="28"/>
          <w:szCs w:val="28"/>
          <w:lang w:val="uk-UA"/>
        </w:rPr>
        <w:t>рн</w:t>
      </w:r>
      <w:proofErr w:type="spellEnd"/>
      <w:r w:rsidRPr="00E6505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50D55" w:rsidRDefault="00F50D55" w:rsidP="00F50D5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E65058">
        <w:rPr>
          <w:rFonts w:ascii="Times New Roman" w:hAnsi="Times New Roman" w:cs="Times New Roman"/>
          <w:sz w:val="28"/>
          <w:szCs w:val="28"/>
          <w:lang w:val="uk-UA"/>
        </w:rPr>
        <w:t xml:space="preserve">у 2024 році на  268,1 години (14,89 ставок) на суму майже  3,6 млн. </w:t>
      </w:r>
      <w:proofErr w:type="spellStart"/>
      <w:r w:rsidRPr="00E65058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E6505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50D55" w:rsidRPr="00E65058" w:rsidRDefault="00F50D55" w:rsidP="00F50D55">
      <w:pPr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E65058">
        <w:rPr>
          <w:rFonts w:ascii="Times New Roman" w:hAnsi="Times New Roman" w:cs="Times New Roman"/>
          <w:sz w:val="28"/>
          <w:szCs w:val="28"/>
          <w:lang w:val="uk-UA"/>
        </w:rPr>
        <w:t>у 2025 році на 255,5 години (14,19 ставок) на суму майже  3,5 млн. грн.</w:t>
      </w:r>
    </w:p>
    <w:p w:rsidR="00F50D55" w:rsidRDefault="00F50D55" w:rsidP="00F50D5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50D55" w:rsidRDefault="00F50D55" w:rsidP="00F50D5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Упродовж звітного періоду постійно проводився аналіз забезпеченості закладів загальної середньої освіти видатками на заробітну працю педагогічних працівників. </w:t>
      </w:r>
    </w:p>
    <w:p w:rsidR="00F50D55" w:rsidRDefault="00F50D55" w:rsidP="00F50D5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50A4">
        <w:rPr>
          <w:rFonts w:ascii="Times New Roman" w:hAnsi="Times New Roman" w:cs="Times New Roman"/>
          <w:sz w:val="28"/>
          <w:szCs w:val="28"/>
          <w:lang w:val="uk-UA"/>
        </w:rPr>
        <w:t xml:space="preserve">Дефіцит освітньої субвенції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педагогічних працівників закладів загальної середньої освіти </w:t>
      </w:r>
      <w:r w:rsidRPr="004E50A4">
        <w:rPr>
          <w:rFonts w:ascii="Times New Roman" w:hAnsi="Times New Roman" w:cs="Times New Roman"/>
          <w:sz w:val="28"/>
          <w:szCs w:val="28"/>
          <w:lang w:val="uk-UA"/>
        </w:rPr>
        <w:t xml:space="preserve">покривався додатковим фінансуванням із бюджету </w:t>
      </w:r>
      <w:proofErr w:type="spellStart"/>
      <w:r w:rsidRPr="004E50A4"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 w:rsidRPr="004E50A4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територіальної громади: 2023 рік – 5 389 041 </w:t>
      </w:r>
      <w:proofErr w:type="spellStart"/>
      <w:r w:rsidRPr="004E50A4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4E50A4">
        <w:rPr>
          <w:rFonts w:ascii="Times New Roman" w:hAnsi="Times New Roman" w:cs="Times New Roman"/>
          <w:sz w:val="28"/>
          <w:szCs w:val="28"/>
          <w:lang w:val="uk-UA"/>
        </w:rPr>
        <w:t>; 2025 рік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E50A4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 000 000</w:t>
      </w:r>
      <w:r w:rsidRPr="004E50A4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F50D55" w:rsidRPr="00E65058" w:rsidRDefault="00F50D55" w:rsidP="00F50D5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5058">
        <w:rPr>
          <w:rFonts w:ascii="Times New Roman" w:hAnsi="Times New Roman" w:cs="Times New Roman"/>
          <w:sz w:val="28"/>
          <w:szCs w:val="28"/>
          <w:lang w:val="uk-UA"/>
        </w:rPr>
        <w:t xml:space="preserve">Із січня 2025 року педагогічним працівникам закладів загальної середньої освіти за рахунок субвенції із державного бюджету (крім освітньої субвенції) виплачується  доплата за роботу в несприятливих умовах (1 300 </w:t>
      </w:r>
      <w:proofErr w:type="spellStart"/>
      <w:r w:rsidRPr="00E65058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E65058">
        <w:rPr>
          <w:rFonts w:ascii="Times New Roman" w:hAnsi="Times New Roman" w:cs="Times New Roman"/>
          <w:sz w:val="28"/>
          <w:szCs w:val="28"/>
          <w:lang w:val="uk-UA"/>
        </w:rPr>
        <w:t xml:space="preserve"> із січня та 2 600 </w:t>
      </w:r>
      <w:proofErr w:type="spellStart"/>
      <w:r w:rsidRPr="00E65058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E65058">
        <w:rPr>
          <w:rFonts w:ascii="Times New Roman" w:hAnsi="Times New Roman" w:cs="Times New Roman"/>
          <w:sz w:val="28"/>
          <w:szCs w:val="28"/>
          <w:lang w:val="uk-UA"/>
        </w:rPr>
        <w:t xml:space="preserve"> із вересня в залежності від тижневого навантаження та зайнятої штатної одиниці педагогічними працівниками). </w:t>
      </w:r>
    </w:p>
    <w:p w:rsidR="00F50D55" w:rsidRDefault="00F50D55" w:rsidP="00F50D5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Pr="00FD0F36">
        <w:rPr>
          <w:rFonts w:ascii="Times New Roman" w:hAnsi="Times New Roman" w:cs="Times New Roman"/>
          <w:sz w:val="28"/>
          <w:szCs w:val="28"/>
          <w:lang w:val="uk-UA"/>
        </w:rPr>
        <w:t xml:space="preserve">рішення виконавчого </w:t>
      </w:r>
      <w:r w:rsidRPr="00D32496">
        <w:rPr>
          <w:rFonts w:ascii="Times New Roman" w:hAnsi="Times New Roman" w:cs="Times New Roman"/>
          <w:sz w:val="28"/>
          <w:szCs w:val="28"/>
          <w:lang w:val="uk-UA"/>
        </w:rPr>
        <w:t>комітету від 03.12.2024 № 338 «Про облік дітей дошкільного, шкільного ві</w:t>
      </w:r>
      <w:r w:rsidRPr="00FD0F36">
        <w:rPr>
          <w:rFonts w:ascii="Times New Roman" w:hAnsi="Times New Roman" w:cs="Times New Roman"/>
          <w:sz w:val="28"/>
          <w:szCs w:val="28"/>
          <w:lang w:val="uk-UA"/>
        </w:rPr>
        <w:t>ку</w:t>
      </w:r>
      <w:r>
        <w:rPr>
          <w:rFonts w:ascii="Times New Roman" w:hAnsi="Times New Roman" w:cs="Times New Roman"/>
          <w:sz w:val="28"/>
          <w:szCs w:val="28"/>
          <w:lang w:val="uk-UA"/>
        </w:rPr>
        <w:t>, вихованців</w:t>
      </w:r>
      <w:r w:rsidRPr="00FD0F36">
        <w:rPr>
          <w:rFonts w:ascii="Times New Roman" w:hAnsi="Times New Roman" w:cs="Times New Roman"/>
          <w:sz w:val="28"/>
          <w:szCs w:val="28"/>
          <w:lang w:val="uk-UA"/>
        </w:rPr>
        <w:t xml:space="preserve"> та учнів на території </w:t>
      </w:r>
      <w:proofErr w:type="spellStart"/>
      <w:r w:rsidRPr="00FD0F36"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 w:rsidRPr="00FD0F36">
        <w:rPr>
          <w:rFonts w:ascii="Times New Roman" w:hAnsi="Times New Roman" w:cs="Times New Roman"/>
          <w:sz w:val="28"/>
          <w:szCs w:val="28"/>
          <w:lang w:val="uk-UA"/>
        </w:rPr>
        <w:t xml:space="preserve"> селищної </w:t>
      </w:r>
      <w:r>
        <w:rPr>
          <w:rFonts w:ascii="Times New Roman" w:hAnsi="Times New Roman" w:cs="Times New Roman"/>
          <w:sz w:val="28"/>
          <w:szCs w:val="28"/>
          <w:lang w:val="uk-UA"/>
        </w:rPr>
        <w:t>територіальної грома</w:t>
      </w:r>
      <w:r w:rsidRPr="00FD0F36">
        <w:rPr>
          <w:rFonts w:ascii="Times New Roman" w:hAnsi="Times New Roman" w:cs="Times New Roman"/>
          <w:sz w:val="28"/>
          <w:szCs w:val="28"/>
          <w:lang w:val="uk-UA"/>
        </w:rPr>
        <w:t>ди»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Pr="00FD0F36">
        <w:rPr>
          <w:rFonts w:ascii="Times New Roman" w:hAnsi="Times New Roman" w:cs="Times New Roman"/>
          <w:sz w:val="28"/>
          <w:szCs w:val="28"/>
          <w:lang w:val="uk-UA"/>
        </w:rPr>
        <w:t xml:space="preserve">а закладами загальної середньої освіти </w:t>
      </w:r>
      <w:r>
        <w:rPr>
          <w:rFonts w:ascii="Times New Roman" w:hAnsi="Times New Roman" w:cs="Times New Roman"/>
          <w:sz w:val="28"/>
          <w:szCs w:val="28"/>
          <w:lang w:val="uk-UA"/>
        </w:rPr>
        <w:t>громади визначено</w:t>
      </w:r>
      <w:r w:rsidRPr="00FD0F36">
        <w:rPr>
          <w:rFonts w:ascii="Times New Roman" w:hAnsi="Times New Roman" w:cs="Times New Roman"/>
          <w:sz w:val="28"/>
          <w:szCs w:val="28"/>
          <w:lang w:val="uk-UA"/>
        </w:rPr>
        <w:t xml:space="preserve"> територію обслуговування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D0F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Територія селища</w:t>
      </w:r>
      <w:r w:rsidRPr="00FD0F36">
        <w:rPr>
          <w:rFonts w:ascii="Times New Roman" w:hAnsi="Times New Roman" w:cs="Times New Roman"/>
          <w:sz w:val="28"/>
          <w:szCs w:val="28"/>
          <w:lang w:val="uk-UA"/>
        </w:rPr>
        <w:t xml:space="preserve"> Млинів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закріплена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Млинівським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ліцеєм № 1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Дубенського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 та</w:t>
      </w:r>
      <w:r w:rsidRPr="00E650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Млинівським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ліцеєм № 2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Дубенського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 </w:t>
      </w:r>
      <w:r w:rsidRPr="00FD0F3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50D55" w:rsidRDefault="00F50D55" w:rsidP="00F50D55">
      <w:pPr>
        <w:ind w:firstLine="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4</w:t>
      </w:r>
    </w:p>
    <w:p w:rsidR="00F50D55" w:rsidRPr="00162C9B" w:rsidRDefault="00F50D55" w:rsidP="00F50D55">
      <w:pPr>
        <w:ind w:firstLine="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50D55" w:rsidRDefault="00F50D55" w:rsidP="00F50D5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Підвезення учнів на навчання до закладів загальної середньої освіти та у зворотному напрямку здійснюють 10 шкільних автобусів до всіх закладів та їх філій. Управлінням інфраструктури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здійснюється координація роботи по визначенню маршрутів руху шкільних автобусів із врахуванням потреби всіх закладів.</w:t>
      </w:r>
    </w:p>
    <w:p w:rsidR="00F50D55" w:rsidRDefault="00F50D55" w:rsidP="00F50D5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даних звітності в усіх закладах загальної середньої освіти починаючи з 2018 року в перших класах вивчається лише одна  іноземна мова – в основному англійська. Це дало можливість зменшити кількість додаткових годин на вивчення іноземної мови.</w:t>
      </w:r>
    </w:p>
    <w:p w:rsidR="00F50D55" w:rsidRDefault="00F50D55" w:rsidP="00F50D5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Директорами  закладів загальної середньої освіти здійснюється контроль за дотриманням Положення про навчальний кабінет з природничо-математичних дисциплін, затвердженого наказом Міністерства освіти і науки України                      від 14.12.2012 № 1423 при проведенні атестації навчальних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кабітетів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На даний час здійснюється доплата за завідування навчальними майстернями, спортивними залами, кабінетами інформатики та  кабінетами з навчальних предметів, які оновлені за останні роки згідно вимог нормативних документів.</w:t>
      </w:r>
    </w:p>
    <w:p w:rsidR="00F50D55" w:rsidRDefault="00F50D55" w:rsidP="00F50D5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Пунктом 5 Плану заходів було визначено мінімальну кількість учнів, яка має бути у групі для поділу – 10 дітей, так як порядком Поділу класів на групи при вивченні окремих предметів у загальноосвітніх навчальних закладах, затверджених наказом Міністерства освіти і науки України від 20.02.2002                 № 128 (далі – Порядок поділу) було передбачено 8-10 дітей. Після внесених змін до Порядку поділу у 2024 та 2025 роках визначена норма не змінилась.  Запроваджені заходи дали можливість зменшити кількість додаткових годин на вивчення окремих предметів в попередні роки. Проте, стан фінансування додаткових годин на поділ класів на груп не забезпечує потреби закладів, які визначені тарифікаційними списками закладів загальної середньої освіти громади (перевищення становить майже вдвічі).</w:t>
      </w:r>
    </w:p>
    <w:p w:rsidR="00F50D55" w:rsidRDefault="00F50D55" w:rsidP="00F50D5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Години варіативної частини навчальних планів освітніх програм закладів загальної середньої освіти використовуються відповідно до  запитів та із врахуванням граничнодопустимого навантаження на учнів, кількості учнів у класах. Повне фінансування за навчальними планами забезпечено в  класах старшої.</w:t>
      </w:r>
    </w:p>
    <w:p w:rsidR="00F50D55" w:rsidRDefault="00F50D55" w:rsidP="00F50D5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Закладами позашкільної освіти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організовано проведення гурткової роботи за місцем навчання учнів закладів загальної середньої освіти.</w:t>
      </w:r>
    </w:p>
    <w:p w:rsidR="00F50D55" w:rsidRPr="00284041" w:rsidRDefault="00F50D55" w:rsidP="00F50D55">
      <w:pPr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284041">
        <w:rPr>
          <w:rFonts w:ascii="Times New Roman" w:hAnsi="Times New Roman" w:cs="Times New Roman"/>
          <w:sz w:val="28"/>
          <w:szCs w:val="28"/>
          <w:lang w:val="uk-UA"/>
        </w:rPr>
        <w:t xml:space="preserve">Упродовж 2023-2025 року враховуючи </w:t>
      </w:r>
      <w:r w:rsidRPr="002840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рішення </w:t>
      </w:r>
      <w:proofErr w:type="spellStart"/>
      <w:r w:rsidRPr="002840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Млинівської</w:t>
      </w:r>
      <w:proofErr w:type="spellEnd"/>
      <w:r w:rsidRPr="002840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селищної ради </w:t>
      </w:r>
      <w:r w:rsidRPr="00284041">
        <w:rPr>
          <w:rFonts w:ascii="Times New Roman" w:hAnsi="Times New Roman" w:cs="Times New Roman"/>
          <w:sz w:val="28"/>
          <w:szCs w:val="28"/>
          <w:lang w:val="uk-UA"/>
        </w:rPr>
        <w:t xml:space="preserve">директорами закладів загальної середньої освіти </w:t>
      </w:r>
      <w:r w:rsidRPr="00284041">
        <w:rPr>
          <w:rFonts w:ascii="Times New Roman" w:eastAsia="WenQuanYi Micro Hei" w:hAnsi="Times New Roman" w:cs="Times New Roman"/>
          <w:kern w:val="2"/>
          <w:sz w:val="28"/>
          <w:szCs w:val="28"/>
          <w:lang w:val="uk-UA" w:eastAsia="zh-CN" w:bidi="hi-IN"/>
        </w:rPr>
        <w:t xml:space="preserve">було забезпечено функціонування 6 груп подовженого дня: по одній групі у чотирьох закладах загальної середньої освіти: </w:t>
      </w:r>
      <w:proofErr w:type="spellStart"/>
      <w:r w:rsidRPr="00284041">
        <w:rPr>
          <w:rFonts w:ascii="Times New Roman" w:eastAsia="WenQuanYi Micro Hei" w:hAnsi="Times New Roman" w:cs="Times New Roman"/>
          <w:kern w:val="2"/>
          <w:sz w:val="28"/>
          <w:szCs w:val="28"/>
          <w:lang w:val="uk-UA" w:eastAsia="zh-CN" w:bidi="hi-IN"/>
        </w:rPr>
        <w:t>Довгошиївському</w:t>
      </w:r>
      <w:proofErr w:type="spellEnd"/>
      <w:r w:rsidRPr="00284041">
        <w:rPr>
          <w:rFonts w:ascii="Times New Roman" w:eastAsia="WenQuanYi Micro Hei" w:hAnsi="Times New Roman" w:cs="Times New Roman"/>
          <w:kern w:val="2"/>
          <w:sz w:val="28"/>
          <w:szCs w:val="28"/>
          <w:lang w:val="uk-UA" w:eastAsia="zh-CN" w:bidi="hi-IN"/>
        </w:rPr>
        <w:t xml:space="preserve">, </w:t>
      </w:r>
      <w:proofErr w:type="spellStart"/>
      <w:r w:rsidRPr="00284041">
        <w:rPr>
          <w:rFonts w:ascii="Times New Roman" w:hAnsi="Times New Roman" w:cs="Times New Roman"/>
          <w:sz w:val="28"/>
          <w:szCs w:val="28"/>
          <w:lang w:val="uk-UA"/>
        </w:rPr>
        <w:t>Млинівському</w:t>
      </w:r>
      <w:proofErr w:type="spellEnd"/>
      <w:r w:rsidRPr="00284041">
        <w:rPr>
          <w:rFonts w:ascii="Times New Roman" w:hAnsi="Times New Roman" w:cs="Times New Roman"/>
          <w:sz w:val="28"/>
          <w:szCs w:val="28"/>
          <w:lang w:val="uk-UA"/>
        </w:rPr>
        <w:t xml:space="preserve"> № 1, </w:t>
      </w:r>
      <w:proofErr w:type="spellStart"/>
      <w:r w:rsidRPr="00284041">
        <w:rPr>
          <w:rFonts w:ascii="Times New Roman" w:hAnsi="Times New Roman" w:cs="Times New Roman"/>
          <w:sz w:val="28"/>
          <w:szCs w:val="28"/>
          <w:lang w:val="uk-UA"/>
        </w:rPr>
        <w:t>Малодорогостаївському</w:t>
      </w:r>
      <w:proofErr w:type="spellEnd"/>
      <w:r w:rsidRPr="00284041">
        <w:rPr>
          <w:rFonts w:ascii="Times New Roman" w:hAnsi="Times New Roman" w:cs="Times New Roman"/>
          <w:sz w:val="28"/>
          <w:szCs w:val="28"/>
          <w:lang w:val="uk-UA"/>
        </w:rPr>
        <w:t xml:space="preserve"> ліцеях та </w:t>
      </w:r>
      <w:proofErr w:type="spellStart"/>
      <w:r w:rsidRPr="00284041">
        <w:rPr>
          <w:rFonts w:ascii="Times New Roman" w:hAnsi="Times New Roman" w:cs="Times New Roman"/>
          <w:sz w:val="28"/>
          <w:szCs w:val="28"/>
          <w:lang w:val="uk-UA"/>
        </w:rPr>
        <w:t>Підгаєцькій</w:t>
      </w:r>
      <w:proofErr w:type="spellEnd"/>
      <w:r w:rsidRPr="00284041">
        <w:rPr>
          <w:rFonts w:ascii="Times New Roman" w:hAnsi="Times New Roman" w:cs="Times New Roman"/>
          <w:sz w:val="28"/>
          <w:szCs w:val="28"/>
          <w:lang w:val="uk-UA"/>
        </w:rPr>
        <w:t xml:space="preserve"> гімназії та дві групи у </w:t>
      </w:r>
      <w:proofErr w:type="spellStart"/>
      <w:r w:rsidRPr="00284041">
        <w:rPr>
          <w:rFonts w:ascii="Times New Roman" w:hAnsi="Times New Roman" w:cs="Times New Roman"/>
          <w:sz w:val="28"/>
          <w:szCs w:val="28"/>
          <w:lang w:val="uk-UA"/>
        </w:rPr>
        <w:t>Млинівському</w:t>
      </w:r>
      <w:proofErr w:type="spellEnd"/>
      <w:r w:rsidRPr="00284041">
        <w:rPr>
          <w:rFonts w:ascii="Times New Roman" w:hAnsi="Times New Roman" w:cs="Times New Roman"/>
          <w:sz w:val="28"/>
          <w:szCs w:val="28"/>
          <w:lang w:val="uk-UA"/>
        </w:rPr>
        <w:t xml:space="preserve"> ліцеї № 2</w:t>
      </w:r>
      <w:r w:rsidRPr="002840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</w:p>
    <w:p w:rsidR="00F50D55" w:rsidRDefault="00F50D55" w:rsidP="00F50D5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4041">
        <w:rPr>
          <w:rFonts w:ascii="Times New Roman" w:hAnsi="Times New Roman" w:cs="Times New Roman"/>
          <w:sz w:val="28"/>
          <w:szCs w:val="28"/>
          <w:lang w:val="uk-UA"/>
        </w:rPr>
        <w:t>На даний час мережа закладів загальної середньої освіти складає:</w:t>
      </w:r>
    </w:p>
    <w:p w:rsidR="00F50D55" w:rsidRDefault="00F50D55" w:rsidP="00F50D5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0D55" w:rsidRDefault="00F50D55" w:rsidP="00F50D55">
      <w:pPr>
        <w:ind w:firstLine="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5</w:t>
      </w:r>
    </w:p>
    <w:p w:rsidR="00F50D55" w:rsidRPr="00162C9B" w:rsidRDefault="00F50D55" w:rsidP="00F50D55">
      <w:pPr>
        <w:ind w:firstLine="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50D55" w:rsidRPr="00284041" w:rsidRDefault="00F50D55" w:rsidP="00F50D55">
      <w:pPr>
        <w:pStyle w:val="a4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4041">
        <w:rPr>
          <w:rFonts w:ascii="Times New Roman" w:hAnsi="Times New Roman" w:cs="Times New Roman"/>
          <w:sz w:val="28"/>
          <w:szCs w:val="28"/>
          <w:lang w:val="uk-UA"/>
        </w:rPr>
        <w:t>закладів І-ІІІ ступенів (ліцеїв) – 6 та 4 філії у їх складі (І-ІІ ступенів), а також у складі 2-х ліцеїв є дошкільні структурні підрозділи;</w:t>
      </w:r>
    </w:p>
    <w:p w:rsidR="00F50D55" w:rsidRPr="00284041" w:rsidRDefault="00F50D55" w:rsidP="00F50D55">
      <w:pPr>
        <w:pStyle w:val="a4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4041">
        <w:rPr>
          <w:rFonts w:ascii="Times New Roman" w:hAnsi="Times New Roman" w:cs="Times New Roman"/>
          <w:sz w:val="28"/>
          <w:szCs w:val="28"/>
          <w:lang w:val="uk-UA"/>
        </w:rPr>
        <w:t>закладів І-ІІ ступенів (гімназії) – 3.</w:t>
      </w:r>
    </w:p>
    <w:p w:rsidR="00F50D55" w:rsidRPr="00284041" w:rsidRDefault="00F50D55" w:rsidP="00F50D5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4041">
        <w:rPr>
          <w:rFonts w:ascii="Times New Roman" w:hAnsi="Times New Roman" w:cs="Times New Roman"/>
          <w:sz w:val="28"/>
          <w:szCs w:val="28"/>
          <w:lang w:val="uk-UA"/>
        </w:rPr>
        <w:t xml:space="preserve">З  метою надання освітніх послуг відповідно до запитів батьків з вересня 2025 року у закладах загальної середньої освіти організовано освітній процес за різними формами навчання для учнів: 2094 (очною та змішаною), індивідуальною – 52 (педагогічним патронажем - 5, екстернатом - 27, сімейною формою - 20), дистанційною (з українознавчим компонентом) - 60. </w:t>
      </w:r>
    </w:p>
    <w:p w:rsidR="00F50D55" w:rsidRPr="00284041" w:rsidRDefault="00F50D55" w:rsidP="00F50D5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4041">
        <w:rPr>
          <w:rFonts w:ascii="Times New Roman" w:hAnsi="Times New Roman" w:cs="Times New Roman"/>
          <w:sz w:val="28"/>
          <w:szCs w:val="28"/>
          <w:lang w:val="uk-UA"/>
        </w:rPr>
        <w:t xml:space="preserve">На початок 2025-2025 навчального року закладів загальної середньої освіти та їх філій із кількість учнів менше 50 не становила. На даний час відповідно даних АІКОМ 2 в окремих закладах дещо зменшилась кількість дітей у зв’язку із їх вибуттям (зміна місця проживання в межах країни, виїзд за кордон тощо) і є дещо критичної із врахуванням умов фінансування у 2026 році: </w:t>
      </w:r>
      <w:proofErr w:type="spellStart"/>
      <w:r w:rsidRPr="00284041">
        <w:rPr>
          <w:rFonts w:ascii="Times New Roman" w:hAnsi="Times New Roman" w:cs="Times New Roman"/>
          <w:sz w:val="28"/>
          <w:szCs w:val="28"/>
          <w:lang w:val="uk-UA"/>
        </w:rPr>
        <w:t>Підгаєцька</w:t>
      </w:r>
      <w:proofErr w:type="spellEnd"/>
      <w:r w:rsidRPr="00284041">
        <w:rPr>
          <w:rFonts w:ascii="Times New Roman" w:hAnsi="Times New Roman" w:cs="Times New Roman"/>
          <w:sz w:val="28"/>
          <w:szCs w:val="28"/>
          <w:lang w:val="uk-UA"/>
        </w:rPr>
        <w:t xml:space="preserve"> гімназія – 57 учнів, </w:t>
      </w:r>
      <w:proofErr w:type="spellStart"/>
      <w:r w:rsidRPr="00284041">
        <w:rPr>
          <w:rFonts w:ascii="Times New Roman" w:hAnsi="Times New Roman" w:cs="Times New Roman"/>
          <w:sz w:val="28"/>
          <w:szCs w:val="28"/>
          <w:lang w:val="uk-UA"/>
        </w:rPr>
        <w:t>Новинодобрятинська</w:t>
      </w:r>
      <w:proofErr w:type="spellEnd"/>
      <w:r w:rsidRPr="00284041">
        <w:rPr>
          <w:rFonts w:ascii="Times New Roman" w:hAnsi="Times New Roman" w:cs="Times New Roman"/>
          <w:sz w:val="28"/>
          <w:szCs w:val="28"/>
          <w:lang w:val="uk-UA"/>
        </w:rPr>
        <w:t xml:space="preserve"> гімназія – 58 учнів. Враховуючи, що функціонуючі філії </w:t>
      </w:r>
      <w:proofErr w:type="spellStart"/>
      <w:r w:rsidRPr="00284041">
        <w:rPr>
          <w:rFonts w:ascii="Times New Roman" w:hAnsi="Times New Roman" w:cs="Times New Roman"/>
          <w:sz w:val="28"/>
          <w:szCs w:val="28"/>
          <w:lang w:val="uk-UA"/>
        </w:rPr>
        <w:t>Довгошиївського</w:t>
      </w:r>
      <w:proofErr w:type="spellEnd"/>
      <w:r w:rsidRPr="00284041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Pr="00284041">
        <w:rPr>
          <w:rFonts w:ascii="Times New Roman" w:hAnsi="Times New Roman" w:cs="Times New Roman"/>
          <w:sz w:val="28"/>
          <w:szCs w:val="28"/>
          <w:lang w:val="uk-UA"/>
        </w:rPr>
        <w:t>Млинівського</w:t>
      </w:r>
      <w:proofErr w:type="spellEnd"/>
      <w:r w:rsidRPr="00284041">
        <w:rPr>
          <w:rFonts w:ascii="Times New Roman" w:hAnsi="Times New Roman" w:cs="Times New Roman"/>
          <w:sz w:val="28"/>
          <w:szCs w:val="28"/>
          <w:lang w:val="uk-UA"/>
        </w:rPr>
        <w:t xml:space="preserve"> № 2 ліцеїв забезпечують здобуття освіти на двох рівнях (початкової освіти та базової середньої освіти) загальна кількість дітей зарахованих на навчання  є дуже низькою: </w:t>
      </w:r>
      <w:proofErr w:type="spellStart"/>
      <w:r w:rsidRPr="00284041">
        <w:rPr>
          <w:rFonts w:ascii="Times New Roman" w:hAnsi="Times New Roman" w:cs="Times New Roman"/>
          <w:sz w:val="28"/>
          <w:szCs w:val="28"/>
          <w:lang w:val="uk-UA"/>
        </w:rPr>
        <w:t>Перемилівська</w:t>
      </w:r>
      <w:proofErr w:type="spellEnd"/>
      <w:r w:rsidRPr="00284041">
        <w:rPr>
          <w:rFonts w:ascii="Times New Roman" w:hAnsi="Times New Roman" w:cs="Times New Roman"/>
          <w:sz w:val="28"/>
          <w:szCs w:val="28"/>
          <w:lang w:val="uk-UA"/>
        </w:rPr>
        <w:t xml:space="preserve"> філія – 51 учень, </w:t>
      </w:r>
      <w:proofErr w:type="spellStart"/>
      <w:r w:rsidRPr="00284041">
        <w:rPr>
          <w:rFonts w:ascii="Times New Roman" w:hAnsi="Times New Roman" w:cs="Times New Roman"/>
          <w:sz w:val="28"/>
          <w:szCs w:val="28"/>
          <w:lang w:val="uk-UA"/>
        </w:rPr>
        <w:t>Посниківська</w:t>
      </w:r>
      <w:proofErr w:type="spellEnd"/>
      <w:r w:rsidRPr="00284041">
        <w:rPr>
          <w:rFonts w:ascii="Times New Roman" w:hAnsi="Times New Roman" w:cs="Times New Roman"/>
          <w:sz w:val="28"/>
          <w:szCs w:val="28"/>
          <w:lang w:val="uk-UA"/>
        </w:rPr>
        <w:t xml:space="preserve"> філія – 53 учні, </w:t>
      </w:r>
      <w:proofErr w:type="spellStart"/>
      <w:r w:rsidRPr="00284041">
        <w:rPr>
          <w:rFonts w:ascii="Times New Roman" w:hAnsi="Times New Roman" w:cs="Times New Roman"/>
          <w:sz w:val="28"/>
          <w:szCs w:val="28"/>
          <w:lang w:val="uk-UA"/>
        </w:rPr>
        <w:t>Пітушківська</w:t>
      </w:r>
      <w:proofErr w:type="spellEnd"/>
      <w:r w:rsidRPr="00284041">
        <w:rPr>
          <w:rFonts w:ascii="Times New Roman" w:hAnsi="Times New Roman" w:cs="Times New Roman"/>
          <w:sz w:val="28"/>
          <w:szCs w:val="28"/>
          <w:lang w:val="uk-UA"/>
        </w:rPr>
        <w:t xml:space="preserve"> філія – 57 учнів, </w:t>
      </w:r>
      <w:proofErr w:type="spellStart"/>
      <w:r w:rsidRPr="00284041">
        <w:rPr>
          <w:rFonts w:ascii="Times New Roman" w:hAnsi="Times New Roman" w:cs="Times New Roman"/>
          <w:sz w:val="28"/>
          <w:szCs w:val="28"/>
          <w:lang w:val="uk-UA"/>
        </w:rPr>
        <w:t>Владиславівська</w:t>
      </w:r>
      <w:proofErr w:type="spellEnd"/>
      <w:r w:rsidRPr="00284041">
        <w:rPr>
          <w:rFonts w:ascii="Times New Roman" w:hAnsi="Times New Roman" w:cs="Times New Roman"/>
          <w:sz w:val="28"/>
          <w:szCs w:val="28"/>
          <w:lang w:val="uk-UA"/>
        </w:rPr>
        <w:t xml:space="preserve"> філія – 87 учнів. Фактичний коефіцієнт наповненості класу також низький: </w:t>
      </w:r>
      <w:proofErr w:type="spellStart"/>
      <w:r w:rsidRPr="00284041">
        <w:rPr>
          <w:rFonts w:ascii="Times New Roman" w:hAnsi="Times New Roman" w:cs="Times New Roman"/>
          <w:sz w:val="28"/>
          <w:szCs w:val="28"/>
          <w:lang w:val="uk-UA"/>
        </w:rPr>
        <w:t>Перемилівська</w:t>
      </w:r>
      <w:proofErr w:type="spellEnd"/>
      <w:r w:rsidRPr="00284041">
        <w:rPr>
          <w:rFonts w:ascii="Times New Roman" w:hAnsi="Times New Roman" w:cs="Times New Roman"/>
          <w:sz w:val="28"/>
          <w:szCs w:val="28"/>
          <w:lang w:val="uk-UA"/>
        </w:rPr>
        <w:t xml:space="preserve"> філія – 6,13, </w:t>
      </w:r>
      <w:proofErr w:type="spellStart"/>
      <w:r w:rsidRPr="00284041">
        <w:rPr>
          <w:rFonts w:ascii="Times New Roman" w:hAnsi="Times New Roman" w:cs="Times New Roman"/>
          <w:sz w:val="28"/>
          <w:szCs w:val="28"/>
          <w:lang w:val="uk-UA"/>
        </w:rPr>
        <w:t>Посниківська</w:t>
      </w:r>
      <w:proofErr w:type="spellEnd"/>
      <w:r w:rsidRPr="00284041">
        <w:rPr>
          <w:rFonts w:ascii="Times New Roman" w:hAnsi="Times New Roman" w:cs="Times New Roman"/>
          <w:sz w:val="28"/>
          <w:szCs w:val="28"/>
          <w:lang w:val="uk-UA"/>
        </w:rPr>
        <w:t xml:space="preserve"> філія – 7,57, </w:t>
      </w:r>
      <w:proofErr w:type="spellStart"/>
      <w:r w:rsidRPr="00284041">
        <w:rPr>
          <w:rFonts w:ascii="Times New Roman" w:hAnsi="Times New Roman" w:cs="Times New Roman"/>
          <w:sz w:val="28"/>
          <w:szCs w:val="28"/>
          <w:lang w:val="uk-UA"/>
        </w:rPr>
        <w:t>Пітушківська</w:t>
      </w:r>
      <w:proofErr w:type="spellEnd"/>
      <w:r w:rsidRPr="00284041">
        <w:rPr>
          <w:rFonts w:ascii="Times New Roman" w:hAnsi="Times New Roman" w:cs="Times New Roman"/>
          <w:sz w:val="28"/>
          <w:szCs w:val="28"/>
          <w:lang w:val="uk-UA"/>
        </w:rPr>
        <w:t xml:space="preserve"> філія – 6,0, </w:t>
      </w:r>
      <w:proofErr w:type="spellStart"/>
      <w:r w:rsidRPr="00284041">
        <w:rPr>
          <w:rFonts w:ascii="Times New Roman" w:hAnsi="Times New Roman" w:cs="Times New Roman"/>
          <w:sz w:val="28"/>
          <w:szCs w:val="28"/>
          <w:lang w:val="uk-UA"/>
        </w:rPr>
        <w:t>Владиславівська</w:t>
      </w:r>
      <w:proofErr w:type="spellEnd"/>
      <w:r w:rsidRPr="00284041">
        <w:rPr>
          <w:rFonts w:ascii="Times New Roman" w:hAnsi="Times New Roman" w:cs="Times New Roman"/>
          <w:sz w:val="28"/>
          <w:szCs w:val="28"/>
          <w:lang w:val="uk-UA"/>
        </w:rPr>
        <w:t xml:space="preserve"> філія – 9,11.</w:t>
      </w:r>
    </w:p>
    <w:p w:rsidR="00F50D55" w:rsidRDefault="00F50D55" w:rsidP="00F50D5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4041">
        <w:rPr>
          <w:rFonts w:ascii="Times New Roman" w:hAnsi="Times New Roman" w:cs="Times New Roman"/>
          <w:sz w:val="28"/>
          <w:szCs w:val="28"/>
          <w:lang w:val="uk-UA"/>
        </w:rPr>
        <w:t>Запровадження воєнного стану, ведення на територіях нашої країни бойових дій, міграція населення вплинуло на формування перших класів у закладах загальної середньої освіти сільської місцевості. З кожним роком зменшується набір до першого класу, і все більше початкових класів з кількістю учнів менше 10 у закладах загальної середньої освіти сільської місцевості: 2023 рік – 16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284041">
        <w:rPr>
          <w:rFonts w:ascii="Times New Roman" w:hAnsi="Times New Roman" w:cs="Times New Roman"/>
          <w:sz w:val="28"/>
          <w:szCs w:val="28"/>
          <w:lang w:val="uk-UA"/>
        </w:rPr>
        <w:t xml:space="preserve"> класів, з них менше 10 учнів – 52 класи, в т.ч. у початкових класах - 26; 2024 рік – 1</w:t>
      </w:r>
      <w:r>
        <w:rPr>
          <w:rFonts w:ascii="Times New Roman" w:hAnsi="Times New Roman" w:cs="Times New Roman"/>
          <w:sz w:val="28"/>
          <w:szCs w:val="28"/>
          <w:lang w:val="uk-UA"/>
        </w:rPr>
        <w:t>58</w:t>
      </w:r>
      <w:r w:rsidRPr="00284041">
        <w:rPr>
          <w:rFonts w:ascii="Times New Roman" w:hAnsi="Times New Roman" w:cs="Times New Roman"/>
          <w:sz w:val="28"/>
          <w:szCs w:val="28"/>
          <w:lang w:val="uk-UA"/>
        </w:rPr>
        <w:t xml:space="preserve"> класи, з них менше 10 учнів – 52 класи, в т.ч. у початкових класах - 25; 2025 рік – 1</w:t>
      </w:r>
      <w:r>
        <w:rPr>
          <w:rFonts w:ascii="Times New Roman" w:hAnsi="Times New Roman" w:cs="Times New Roman"/>
          <w:sz w:val="28"/>
          <w:szCs w:val="28"/>
          <w:lang w:val="uk-UA"/>
        </w:rPr>
        <w:t>60</w:t>
      </w:r>
      <w:r w:rsidRPr="00284041">
        <w:rPr>
          <w:rFonts w:ascii="Times New Roman" w:hAnsi="Times New Roman" w:cs="Times New Roman"/>
          <w:sz w:val="28"/>
          <w:szCs w:val="28"/>
          <w:lang w:val="uk-UA"/>
        </w:rPr>
        <w:t xml:space="preserve"> класів, з них менше 10 учнів – </w:t>
      </w:r>
      <w:r>
        <w:rPr>
          <w:rFonts w:ascii="Times New Roman" w:hAnsi="Times New Roman" w:cs="Times New Roman"/>
          <w:sz w:val="28"/>
          <w:szCs w:val="28"/>
          <w:lang w:val="uk-UA"/>
        </w:rPr>
        <w:t>63</w:t>
      </w:r>
      <w:r w:rsidRPr="00284041">
        <w:rPr>
          <w:rFonts w:ascii="Times New Roman" w:hAnsi="Times New Roman" w:cs="Times New Roman"/>
          <w:sz w:val="28"/>
          <w:szCs w:val="28"/>
          <w:lang w:val="uk-UA"/>
        </w:rPr>
        <w:t xml:space="preserve"> клас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284041">
        <w:rPr>
          <w:rFonts w:ascii="Times New Roman" w:hAnsi="Times New Roman" w:cs="Times New Roman"/>
          <w:sz w:val="28"/>
          <w:szCs w:val="28"/>
          <w:lang w:val="uk-UA"/>
        </w:rPr>
        <w:t>, в т.ч. у початкових класах - 31.</w:t>
      </w:r>
    </w:p>
    <w:p w:rsidR="00F50D55" w:rsidRDefault="00F50D55" w:rsidP="00F50D5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Пункт 11 Плану заходів виконано не повністю. Проекти чотирьох рішень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про перепрофілювання (зміну типу) </w:t>
      </w:r>
      <w:r w:rsidRPr="0086528B">
        <w:rPr>
          <w:rFonts w:ascii="Times New Roman" w:hAnsi="Times New Roman" w:cs="Times New Roman"/>
          <w:sz w:val="28"/>
          <w:szCs w:val="28"/>
          <w:lang w:val="uk-UA"/>
        </w:rPr>
        <w:t>закладів загальної середньої освіти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оприлюднені на сайті 05 вересня 2023 року. Проте, враховуючи звернення батьків учнів 9 класів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Малодорогостаївського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Пугачівського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ліцеїв у 2024, 2025 роках заклади проводили набір до 10-х класів.</w:t>
      </w:r>
    </w:p>
    <w:p w:rsidR="00F50D55" w:rsidRDefault="00F50D55" w:rsidP="00F50D5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4041">
        <w:rPr>
          <w:rFonts w:ascii="Times New Roman" w:hAnsi="Times New Roman" w:cs="Times New Roman"/>
          <w:sz w:val="28"/>
          <w:szCs w:val="28"/>
          <w:lang w:val="uk-UA"/>
        </w:rPr>
        <w:t xml:space="preserve">Аналіз закінчення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учнями </w:t>
      </w:r>
      <w:r w:rsidRPr="00284041">
        <w:rPr>
          <w:rFonts w:ascii="Times New Roman" w:hAnsi="Times New Roman" w:cs="Times New Roman"/>
          <w:sz w:val="28"/>
          <w:szCs w:val="28"/>
          <w:lang w:val="uk-UA"/>
        </w:rPr>
        <w:t>9-х класів та продовження навчання у 10 класах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закладів загальної середньої освіти громади у 2023-2025 </w:t>
      </w:r>
      <w:r w:rsidRPr="00986720">
        <w:rPr>
          <w:rFonts w:ascii="Times New Roman" w:hAnsi="Times New Roman" w:cs="Times New Roman"/>
          <w:sz w:val="28"/>
          <w:szCs w:val="28"/>
          <w:lang w:val="uk-UA"/>
        </w:rPr>
        <w:t xml:space="preserve">роках </w:t>
      </w:r>
      <w:r>
        <w:rPr>
          <w:rFonts w:ascii="Times New Roman" w:hAnsi="Times New Roman" w:cs="Times New Roman"/>
          <w:sz w:val="28"/>
          <w:szCs w:val="28"/>
          <w:lang w:val="uk-UA"/>
        </w:rPr>
        <w:t>свідчить</w:t>
      </w:r>
      <w:r w:rsidRPr="00986720">
        <w:rPr>
          <w:rFonts w:ascii="Times New Roman" w:hAnsi="Times New Roman" w:cs="Times New Roman"/>
          <w:sz w:val="28"/>
          <w:szCs w:val="28"/>
          <w:lang w:val="uk-UA"/>
        </w:rPr>
        <w:t>, 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продовжують навчання  у старшій школі орієнтовно 60-67 % випускників які здобули базову загальну середню освіту. Проте, по окремих закладах у певних роках відсоток продовження навчання складав в межах 50%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Млинівський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ліцей № 1,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Пугачівський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ліцей (2024 рік)), випускники окремих філій опорних </w:t>
      </w:r>
    </w:p>
    <w:p w:rsidR="00F50D55" w:rsidRDefault="00F50D55" w:rsidP="00F50D5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6</w:t>
      </w:r>
    </w:p>
    <w:p w:rsidR="00F50D55" w:rsidRPr="00162C9B" w:rsidRDefault="00F50D55" w:rsidP="00F50D5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50D55" w:rsidRDefault="00F50D55" w:rsidP="00F50D55">
      <w:pPr>
        <w:jc w:val="both"/>
        <w:rPr>
          <w:rFonts w:ascii="Times New Roman" w:hAnsi="Times New Roman" w:cs="Times New Roman"/>
          <w:sz w:val="28"/>
          <w:szCs w:val="28"/>
          <w:highlight w:val="green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закладів майже не продовжують навчання у 10-х класах (продовжують навчання у </w:t>
      </w:r>
      <w:r w:rsidRPr="00C40CB1">
        <w:rPr>
          <w:rFonts w:ascii="Times New Roman" w:hAnsi="Times New Roman" w:cs="Times New Roman"/>
          <w:sz w:val="28"/>
          <w:szCs w:val="28"/>
          <w:lang w:val="uk-UA" w:eastAsia="ru-RU"/>
        </w:rPr>
        <w:t>закладах професійної (професійно-технічної) освіти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або 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7A20">
        <w:rPr>
          <w:rFonts w:ascii="Times New Roman" w:hAnsi="Times New Roman" w:cs="Times New Roman"/>
          <w:sz w:val="28"/>
          <w:szCs w:val="28"/>
          <w:lang w:val="uk-UA" w:eastAsia="ru-RU"/>
        </w:rPr>
        <w:t>заклад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ах</w:t>
      </w:r>
      <w:r w:rsidRPr="00ED7A2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фахової </w:t>
      </w:r>
      <w:proofErr w:type="spellStart"/>
      <w:r w:rsidRPr="00ED7A20">
        <w:rPr>
          <w:rFonts w:ascii="Times New Roman" w:hAnsi="Times New Roman" w:cs="Times New Roman"/>
          <w:sz w:val="28"/>
          <w:szCs w:val="28"/>
          <w:lang w:val="uk-UA" w:eastAsia="ru-RU"/>
        </w:rPr>
        <w:t>передвищої</w:t>
      </w:r>
      <w:proofErr w:type="spellEnd"/>
      <w:r w:rsidRPr="00ED7A2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освіти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). Крім того, частина учнів закладів загальної середньої освіти за останні роки (запровадження воєнного стану та ведення воєнних дій на території нашої країни) виїхали за кордон і там продовжують навчання.  </w:t>
      </w:r>
    </w:p>
    <w:p w:rsidR="00F50D55" w:rsidRDefault="00F50D55" w:rsidP="00F50D55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proofErr w:type="gramStart"/>
      <w:r w:rsidRPr="00F246EC">
        <w:rPr>
          <w:rFonts w:ascii="Times New Roman" w:hAnsi="Times New Roman" w:cs="Times New Roman"/>
          <w:sz w:val="28"/>
          <w:szCs w:val="28"/>
          <w:lang w:eastAsia="ru-RU"/>
        </w:rPr>
        <w:t>Проф</w:t>
      </w:r>
      <w:proofErr w:type="gramEnd"/>
      <w:r w:rsidRPr="00F246EC">
        <w:rPr>
          <w:rFonts w:ascii="Times New Roman" w:hAnsi="Times New Roman" w:cs="Times New Roman"/>
          <w:sz w:val="28"/>
          <w:szCs w:val="28"/>
          <w:lang w:eastAsia="ru-RU"/>
        </w:rPr>
        <w:t>ільна</w:t>
      </w:r>
      <w:proofErr w:type="spellEnd"/>
      <w:r w:rsidRPr="00F246E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246EC">
        <w:rPr>
          <w:rFonts w:ascii="Times New Roman" w:hAnsi="Times New Roman" w:cs="Times New Roman"/>
          <w:sz w:val="28"/>
          <w:szCs w:val="28"/>
          <w:lang w:eastAsia="ru-RU"/>
        </w:rPr>
        <w:t>старша</w:t>
      </w:r>
      <w:proofErr w:type="spellEnd"/>
      <w:r w:rsidRPr="00F246EC">
        <w:rPr>
          <w:rFonts w:ascii="Times New Roman" w:hAnsi="Times New Roman" w:cs="Times New Roman"/>
          <w:sz w:val="28"/>
          <w:szCs w:val="28"/>
          <w:lang w:eastAsia="ru-RU"/>
        </w:rPr>
        <w:t xml:space="preserve"> школа </w:t>
      </w:r>
      <w:proofErr w:type="spellStart"/>
      <w:r w:rsidRPr="00F246EC">
        <w:rPr>
          <w:rFonts w:ascii="Times New Roman" w:hAnsi="Times New Roman" w:cs="Times New Roman"/>
          <w:sz w:val="28"/>
          <w:szCs w:val="28"/>
          <w:lang w:eastAsia="ru-RU"/>
        </w:rPr>
        <w:t>є</w:t>
      </w:r>
      <w:proofErr w:type="spellEnd"/>
      <w:r w:rsidRPr="00F246E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246EC">
        <w:rPr>
          <w:rFonts w:ascii="Times New Roman" w:hAnsi="Times New Roman" w:cs="Times New Roman"/>
          <w:sz w:val="28"/>
          <w:szCs w:val="28"/>
          <w:lang w:eastAsia="ru-RU"/>
        </w:rPr>
        <w:t>частиною</w:t>
      </w:r>
      <w:proofErr w:type="spellEnd"/>
      <w:r w:rsidRPr="00F246E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246EC">
        <w:rPr>
          <w:rFonts w:ascii="Times New Roman" w:hAnsi="Times New Roman" w:cs="Times New Roman"/>
          <w:sz w:val="28"/>
          <w:szCs w:val="28"/>
          <w:lang w:eastAsia="ru-RU"/>
        </w:rPr>
        <w:t>загальної</w:t>
      </w:r>
      <w:proofErr w:type="spellEnd"/>
      <w:r w:rsidRPr="00F246E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246EC">
        <w:rPr>
          <w:rFonts w:ascii="Times New Roman" w:hAnsi="Times New Roman" w:cs="Times New Roman"/>
          <w:sz w:val="28"/>
          <w:szCs w:val="28"/>
          <w:lang w:eastAsia="ru-RU"/>
        </w:rPr>
        <w:t>реформи</w:t>
      </w:r>
      <w:proofErr w:type="spellEnd"/>
      <w:r w:rsidRPr="00F246EC">
        <w:rPr>
          <w:rFonts w:ascii="Times New Roman" w:hAnsi="Times New Roman" w:cs="Times New Roman"/>
          <w:sz w:val="28"/>
          <w:szCs w:val="28"/>
          <w:lang w:eastAsia="ru-RU"/>
        </w:rPr>
        <w:t xml:space="preserve"> «Нова </w:t>
      </w:r>
      <w:proofErr w:type="spellStart"/>
      <w:r w:rsidRPr="00F246EC">
        <w:rPr>
          <w:rFonts w:ascii="Times New Roman" w:hAnsi="Times New Roman" w:cs="Times New Roman"/>
          <w:sz w:val="28"/>
          <w:szCs w:val="28"/>
          <w:lang w:eastAsia="ru-RU"/>
        </w:rPr>
        <w:t>українська</w:t>
      </w:r>
      <w:proofErr w:type="spellEnd"/>
      <w:r w:rsidRPr="00F246EC">
        <w:rPr>
          <w:rFonts w:ascii="Times New Roman" w:hAnsi="Times New Roman" w:cs="Times New Roman"/>
          <w:sz w:val="28"/>
          <w:szCs w:val="28"/>
          <w:lang w:eastAsia="ru-RU"/>
        </w:rPr>
        <w:t xml:space="preserve"> школа», яка </w:t>
      </w:r>
      <w:proofErr w:type="spellStart"/>
      <w:r w:rsidRPr="00F246EC">
        <w:rPr>
          <w:rFonts w:ascii="Times New Roman" w:hAnsi="Times New Roman" w:cs="Times New Roman"/>
          <w:sz w:val="28"/>
          <w:szCs w:val="28"/>
          <w:lang w:eastAsia="ru-RU"/>
        </w:rPr>
        <w:t>розпочалася</w:t>
      </w:r>
      <w:proofErr w:type="spellEnd"/>
      <w:r w:rsidRPr="00F246E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246EC">
        <w:rPr>
          <w:rFonts w:ascii="Times New Roman" w:hAnsi="Times New Roman" w:cs="Times New Roman"/>
          <w:sz w:val="28"/>
          <w:szCs w:val="28"/>
          <w:lang w:eastAsia="ru-RU"/>
        </w:rPr>
        <w:t>ще</w:t>
      </w:r>
      <w:proofErr w:type="spellEnd"/>
      <w:r w:rsidRPr="00F246EC">
        <w:rPr>
          <w:rFonts w:ascii="Times New Roman" w:hAnsi="Times New Roman" w:cs="Times New Roman"/>
          <w:sz w:val="28"/>
          <w:szCs w:val="28"/>
          <w:lang w:eastAsia="ru-RU"/>
        </w:rPr>
        <w:t xml:space="preserve"> у 2017 </w:t>
      </w:r>
      <w:proofErr w:type="spellStart"/>
      <w:r w:rsidRPr="00F246EC">
        <w:rPr>
          <w:rFonts w:ascii="Times New Roman" w:hAnsi="Times New Roman" w:cs="Times New Roman"/>
          <w:sz w:val="28"/>
          <w:szCs w:val="28"/>
          <w:lang w:eastAsia="ru-RU"/>
        </w:rPr>
        <w:t>році</w:t>
      </w:r>
      <w:proofErr w:type="spellEnd"/>
      <w:r w:rsidRPr="00F246EC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F50D55" w:rsidRPr="007F103C" w:rsidRDefault="00F50D55" w:rsidP="00F50D55">
      <w:pPr>
        <w:pStyle w:val="rvps2"/>
        <w:shd w:val="clear" w:color="auto" w:fill="FFFFFF"/>
        <w:spacing w:before="0" w:beforeAutospacing="0" w:after="12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CC56DE">
        <w:rPr>
          <w:sz w:val="28"/>
          <w:szCs w:val="28"/>
        </w:rPr>
        <w:t>ункт</w:t>
      </w:r>
      <w:r>
        <w:rPr>
          <w:sz w:val="28"/>
          <w:szCs w:val="28"/>
        </w:rPr>
        <w:t>ом</w:t>
      </w:r>
      <w:r w:rsidRPr="00CC56DE">
        <w:rPr>
          <w:sz w:val="28"/>
          <w:szCs w:val="28"/>
        </w:rPr>
        <w:t xml:space="preserve"> </w:t>
      </w:r>
      <w:r w:rsidRPr="00CC56DE">
        <w:rPr>
          <w:rStyle w:val="rvts46"/>
          <w:iCs/>
          <w:sz w:val="28"/>
          <w:szCs w:val="28"/>
          <w:shd w:val="clear" w:color="auto" w:fill="FFFFFF"/>
        </w:rPr>
        <w:t>5</w:t>
      </w:r>
      <w:r w:rsidRPr="00CC56DE">
        <w:rPr>
          <w:rStyle w:val="rvts37"/>
          <w:b/>
          <w:bCs/>
          <w:sz w:val="28"/>
          <w:szCs w:val="28"/>
          <w:shd w:val="clear" w:color="auto" w:fill="FFFFFF"/>
          <w:vertAlign w:val="superscript"/>
        </w:rPr>
        <w:t>-</w:t>
      </w:r>
      <w:r>
        <w:rPr>
          <w:rStyle w:val="rvts37"/>
          <w:b/>
          <w:bCs/>
          <w:sz w:val="28"/>
          <w:szCs w:val="28"/>
          <w:shd w:val="clear" w:color="auto" w:fill="FFFFFF"/>
          <w:vertAlign w:val="superscript"/>
        </w:rPr>
        <w:t>1</w:t>
      </w:r>
      <w:r w:rsidRPr="00CC56DE">
        <w:rPr>
          <w:sz w:val="28"/>
          <w:szCs w:val="28"/>
        </w:rPr>
        <w:t xml:space="preserve"> розділу Х «Прикінцеві та перехідні положення»</w:t>
      </w:r>
      <w:r>
        <w:rPr>
          <w:sz w:val="28"/>
          <w:szCs w:val="28"/>
        </w:rPr>
        <w:t xml:space="preserve"> Закону України «Про повну загальну середню </w:t>
      </w:r>
      <w:r w:rsidRPr="007F09A1">
        <w:rPr>
          <w:sz w:val="28"/>
          <w:szCs w:val="28"/>
        </w:rPr>
        <w:t xml:space="preserve">освіту» </w:t>
      </w:r>
      <w:r>
        <w:rPr>
          <w:sz w:val="28"/>
          <w:szCs w:val="28"/>
        </w:rPr>
        <w:t>р</w:t>
      </w:r>
      <w:r w:rsidRPr="007F09A1">
        <w:rPr>
          <w:sz w:val="28"/>
          <w:szCs w:val="28"/>
        </w:rPr>
        <w:t>екоменд</w:t>
      </w:r>
      <w:r>
        <w:rPr>
          <w:sz w:val="28"/>
          <w:szCs w:val="28"/>
        </w:rPr>
        <w:t>овано</w:t>
      </w:r>
      <w:r w:rsidRPr="007F09A1">
        <w:rPr>
          <w:sz w:val="28"/>
          <w:szCs w:val="28"/>
        </w:rPr>
        <w:t xml:space="preserve"> засновникам закладів освіти, що забезпечу</w:t>
      </w:r>
      <w:r>
        <w:rPr>
          <w:sz w:val="28"/>
          <w:szCs w:val="28"/>
        </w:rPr>
        <w:t>ю</w:t>
      </w:r>
      <w:r w:rsidRPr="007F09A1">
        <w:rPr>
          <w:sz w:val="28"/>
          <w:szCs w:val="28"/>
        </w:rPr>
        <w:t xml:space="preserve">ть здобуття повної загальної середньої освіти, до 1 вересня 2027 року привести установчі документи закладів освіти у </w:t>
      </w:r>
      <w:r w:rsidRPr="00543BB1">
        <w:rPr>
          <w:sz w:val="28"/>
          <w:szCs w:val="28"/>
        </w:rPr>
        <w:t>відповідність із цим Законом</w:t>
      </w:r>
      <w:r>
        <w:rPr>
          <w:sz w:val="28"/>
          <w:szCs w:val="28"/>
        </w:rPr>
        <w:t xml:space="preserve"> </w:t>
      </w:r>
      <w:r w:rsidRPr="007F103C">
        <w:rPr>
          <w:sz w:val="28"/>
          <w:szCs w:val="28"/>
        </w:rPr>
        <w:t xml:space="preserve">та врахувавши строки набрання чинності окремими положеннями цього Закону, </w:t>
      </w:r>
      <w:r>
        <w:rPr>
          <w:sz w:val="28"/>
          <w:szCs w:val="28"/>
        </w:rPr>
        <w:t>а саме, старту (першого року) здобуття профільної середньої освіти з 01 вересня 2027 року.</w:t>
      </w:r>
    </w:p>
    <w:p w:rsidR="00F50D55" w:rsidRDefault="00F50D55" w:rsidP="00F50D55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C56DE">
        <w:rPr>
          <w:sz w:val="28"/>
          <w:szCs w:val="28"/>
        </w:rPr>
        <w:t xml:space="preserve">Відповідно до пункту </w:t>
      </w:r>
      <w:r w:rsidRPr="00CC56DE">
        <w:rPr>
          <w:rStyle w:val="rvts46"/>
          <w:iCs/>
          <w:sz w:val="28"/>
          <w:szCs w:val="28"/>
          <w:shd w:val="clear" w:color="auto" w:fill="FFFFFF"/>
        </w:rPr>
        <w:t>5</w:t>
      </w:r>
      <w:r w:rsidRPr="00CC56DE">
        <w:rPr>
          <w:rStyle w:val="rvts37"/>
          <w:b/>
          <w:bCs/>
          <w:sz w:val="28"/>
          <w:szCs w:val="28"/>
          <w:shd w:val="clear" w:color="auto" w:fill="FFFFFF"/>
          <w:vertAlign w:val="superscript"/>
        </w:rPr>
        <w:t>-2</w:t>
      </w:r>
      <w:r w:rsidRPr="00CC56DE">
        <w:rPr>
          <w:sz w:val="28"/>
          <w:szCs w:val="28"/>
        </w:rPr>
        <w:t xml:space="preserve"> розділу Х «Прикінцеві та перехідні положення»</w:t>
      </w:r>
      <w:r>
        <w:rPr>
          <w:sz w:val="28"/>
          <w:szCs w:val="28"/>
        </w:rPr>
        <w:t xml:space="preserve"> Закону України «Про повну загальну середню освіту» Рівненська обласна рада затвердила план формування мережі закладів освіти Рівненської області, що забезпечують здобуття повної загальної середньої освіти на рівні профільної середньої освіти з урахуванням прогнозованої мережі закладів освіти Рівненської області, що забезпечуватимуть з 01 вересня 2027 року здобуття повної загальної середньої освіти на рівні профільної середньої освіти (далі – План) (рішення Рівненської обласної ради від 20.09.2024 № 986 «Про затвердження плану формування мережі закладів освіти Рівненської області, що забезпечують здобуття повної загальної середньої освіти»). Планом визначено для </w:t>
      </w:r>
      <w:proofErr w:type="spellStart"/>
      <w:r>
        <w:rPr>
          <w:sz w:val="28"/>
          <w:szCs w:val="28"/>
        </w:rPr>
        <w:t>Дубенського</w:t>
      </w:r>
      <w:proofErr w:type="spellEnd"/>
      <w:r>
        <w:rPr>
          <w:sz w:val="28"/>
          <w:szCs w:val="28"/>
        </w:rPr>
        <w:t xml:space="preserve"> району 13 закладів академічного та профільного спрямування, в тому числі </w:t>
      </w:r>
      <w:proofErr w:type="spellStart"/>
      <w:r>
        <w:rPr>
          <w:sz w:val="28"/>
          <w:szCs w:val="28"/>
        </w:rPr>
        <w:t>Млинівський</w:t>
      </w:r>
      <w:proofErr w:type="spellEnd"/>
      <w:r>
        <w:rPr>
          <w:sz w:val="28"/>
          <w:szCs w:val="28"/>
        </w:rPr>
        <w:t xml:space="preserve"> ліцей № 1 </w:t>
      </w:r>
      <w:proofErr w:type="spellStart"/>
      <w:r>
        <w:rPr>
          <w:sz w:val="28"/>
          <w:szCs w:val="28"/>
        </w:rPr>
        <w:t>Млинівської</w:t>
      </w:r>
      <w:proofErr w:type="spellEnd"/>
      <w:r>
        <w:rPr>
          <w:sz w:val="28"/>
          <w:szCs w:val="28"/>
        </w:rPr>
        <w:t xml:space="preserve"> селищної ради </w:t>
      </w:r>
      <w:proofErr w:type="spellStart"/>
      <w:r>
        <w:rPr>
          <w:sz w:val="28"/>
          <w:szCs w:val="28"/>
        </w:rPr>
        <w:t>Дубенського</w:t>
      </w:r>
      <w:proofErr w:type="spellEnd"/>
      <w:r>
        <w:rPr>
          <w:sz w:val="28"/>
          <w:szCs w:val="28"/>
        </w:rPr>
        <w:t xml:space="preserve"> району Рівненської області.</w:t>
      </w:r>
    </w:p>
    <w:p w:rsidR="00F50D55" w:rsidRPr="00F246EC" w:rsidRDefault="00F50D55" w:rsidP="00F50D55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Г</w:t>
      </w:r>
      <w:proofErr w:type="spellStart"/>
      <w:r w:rsidRPr="00F246EC">
        <w:rPr>
          <w:rFonts w:ascii="Times New Roman" w:hAnsi="Times New Roman" w:cs="Times New Roman"/>
          <w:sz w:val="28"/>
          <w:szCs w:val="28"/>
          <w:lang w:eastAsia="ru-RU"/>
        </w:rPr>
        <w:t>оловна</w:t>
      </w:r>
      <w:proofErr w:type="spellEnd"/>
      <w:r w:rsidRPr="00F246EC">
        <w:rPr>
          <w:rFonts w:ascii="Times New Roman" w:hAnsi="Times New Roman" w:cs="Times New Roman"/>
          <w:sz w:val="28"/>
          <w:szCs w:val="28"/>
          <w:lang w:eastAsia="ru-RU"/>
        </w:rPr>
        <w:t xml:space="preserve"> мета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профільної старшої школи </w:t>
      </w:r>
      <w:r w:rsidRPr="00F246EC">
        <w:rPr>
          <w:rFonts w:ascii="Times New Roman" w:hAnsi="Times New Roman" w:cs="Times New Roman"/>
          <w:sz w:val="28"/>
          <w:szCs w:val="28"/>
          <w:lang w:eastAsia="ru-RU"/>
        </w:rPr>
        <w:t xml:space="preserve">– </w:t>
      </w:r>
      <w:proofErr w:type="spellStart"/>
      <w:r w:rsidRPr="00F246EC">
        <w:rPr>
          <w:rFonts w:ascii="Times New Roman" w:hAnsi="Times New Roman" w:cs="Times New Roman"/>
          <w:sz w:val="28"/>
          <w:szCs w:val="28"/>
          <w:lang w:eastAsia="ru-RU"/>
        </w:rPr>
        <w:t>підвищити</w:t>
      </w:r>
      <w:proofErr w:type="spellEnd"/>
      <w:r w:rsidRPr="00F246E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246EC">
        <w:rPr>
          <w:rFonts w:ascii="Times New Roman" w:hAnsi="Times New Roman" w:cs="Times New Roman"/>
          <w:sz w:val="28"/>
          <w:szCs w:val="28"/>
          <w:lang w:eastAsia="ru-RU"/>
        </w:rPr>
        <w:t>якість</w:t>
      </w:r>
      <w:proofErr w:type="spellEnd"/>
      <w:r w:rsidRPr="00F246E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246EC">
        <w:rPr>
          <w:rFonts w:ascii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Pr="00F246EC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F246EC">
        <w:rPr>
          <w:rFonts w:ascii="Times New Roman" w:hAnsi="Times New Roman" w:cs="Times New Roman"/>
          <w:sz w:val="28"/>
          <w:szCs w:val="28"/>
          <w:lang w:eastAsia="ru-RU"/>
        </w:rPr>
        <w:t>надати</w:t>
      </w:r>
      <w:proofErr w:type="spellEnd"/>
      <w:r w:rsidRPr="00F246E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246EC">
        <w:rPr>
          <w:rFonts w:ascii="Times New Roman" w:hAnsi="Times New Roman" w:cs="Times New Roman"/>
          <w:sz w:val="28"/>
          <w:szCs w:val="28"/>
          <w:lang w:eastAsia="ru-RU"/>
        </w:rPr>
        <w:t>учням</w:t>
      </w:r>
      <w:proofErr w:type="spellEnd"/>
      <w:r w:rsidRPr="00F246E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246EC">
        <w:rPr>
          <w:rFonts w:ascii="Times New Roman" w:hAnsi="Times New Roman" w:cs="Times New Roman"/>
          <w:sz w:val="28"/>
          <w:szCs w:val="28"/>
          <w:lang w:eastAsia="ru-RU"/>
        </w:rPr>
        <w:t>можливість</w:t>
      </w:r>
      <w:proofErr w:type="spellEnd"/>
      <w:r w:rsidRPr="00F246E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246EC">
        <w:rPr>
          <w:rFonts w:ascii="Times New Roman" w:hAnsi="Times New Roman" w:cs="Times New Roman"/>
          <w:sz w:val="28"/>
          <w:szCs w:val="28"/>
          <w:lang w:eastAsia="ru-RU"/>
        </w:rPr>
        <w:t>обирати</w:t>
      </w:r>
      <w:proofErr w:type="spellEnd"/>
      <w:r w:rsidRPr="00F246E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246EC">
        <w:rPr>
          <w:rFonts w:ascii="Times New Roman" w:hAnsi="Times New Roman" w:cs="Times New Roman"/>
          <w:sz w:val="28"/>
          <w:szCs w:val="28"/>
          <w:lang w:eastAsia="ru-RU"/>
        </w:rPr>
        <w:t>напрям</w:t>
      </w:r>
      <w:proofErr w:type="spellEnd"/>
      <w:r w:rsidRPr="00F246E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246EC">
        <w:rPr>
          <w:rFonts w:ascii="Times New Roman" w:hAnsi="Times New Roman" w:cs="Times New Roman"/>
          <w:sz w:val="28"/>
          <w:szCs w:val="28"/>
          <w:lang w:eastAsia="ru-RU"/>
        </w:rPr>
        <w:t>навчання</w:t>
      </w:r>
      <w:proofErr w:type="spellEnd"/>
      <w:r w:rsidRPr="00F246EC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246EC">
        <w:rPr>
          <w:rFonts w:ascii="Times New Roman" w:hAnsi="Times New Roman" w:cs="Times New Roman"/>
          <w:sz w:val="28"/>
          <w:szCs w:val="28"/>
          <w:lang w:eastAsia="ru-RU"/>
        </w:rPr>
        <w:t>який</w:t>
      </w:r>
      <w:proofErr w:type="spellEnd"/>
      <w:r w:rsidRPr="00F246E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246EC">
        <w:rPr>
          <w:rFonts w:ascii="Times New Roman" w:hAnsi="Times New Roman" w:cs="Times New Roman"/>
          <w:sz w:val="28"/>
          <w:szCs w:val="28"/>
          <w:lang w:eastAsia="ru-RU"/>
        </w:rPr>
        <w:t>відповідає</w:t>
      </w:r>
      <w:proofErr w:type="spellEnd"/>
      <w:r w:rsidRPr="00F246E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246EC">
        <w:rPr>
          <w:rFonts w:ascii="Times New Roman" w:hAnsi="Times New Roman" w:cs="Times New Roman"/>
          <w:sz w:val="28"/>
          <w:szCs w:val="28"/>
          <w:lang w:eastAsia="ru-RU"/>
        </w:rPr>
        <w:t>їхнім</w:t>
      </w:r>
      <w:proofErr w:type="spellEnd"/>
      <w:r w:rsidRPr="00F246E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246EC">
        <w:rPr>
          <w:rFonts w:ascii="Times New Roman" w:hAnsi="Times New Roman" w:cs="Times New Roman"/>
          <w:sz w:val="28"/>
          <w:szCs w:val="28"/>
          <w:lang w:eastAsia="ru-RU"/>
        </w:rPr>
        <w:t>інтересам</w:t>
      </w:r>
      <w:proofErr w:type="spellEnd"/>
      <w:r w:rsidRPr="00F246E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246EC">
        <w:rPr>
          <w:rFonts w:ascii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F246EC">
        <w:rPr>
          <w:rFonts w:ascii="Times New Roman" w:hAnsi="Times New Roman" w:cs="Times New Roman"/>
          <w:sz w:val="28"/>
          <w:szCs w:val="28"/>
          <w:lang w:eastAsia="ru-RU"/>
        </w:rPr>
        <w:t xml:space="preserve"> планам на </w:t>
      </w:r>
      <w:proofErr w:type="spellStart"/>
      <w:r w:rsidRPr="00F246EC">
        <w:rPr>
          <w:rFonts w:ascii="Times New Roman" w:hAnsi="Times New Roman" w:cs="Times New Roman"/>
          <w:sz w:val="28"/>
          <w:szCs w:val="28"/>
          <w:lang w:eastAsia="ru-RU"/>
        </w:rPr>
        <w:t>майбутнє</w:t>
      </w:r>
      <w:proofErr w:type="spellEnd"/>
      <w:r w:rsidRPr="00F246EC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proofErr w:type="gramStart"/>
      <w:r w:rsidRPr="00F246EC">
        <w:rPr>
          <w:rFonts w:ascii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F246EC">
        <w:rPr>
          <w:rFonts w:ascii="Times New Roman" w:hAnsi="Times New Roman" w:cs="Times New Roman"/>
          <w:sz w:val="28"/>
          <w:szCs w:val="28"/>
          <w:lang w:eastAsia="ru-RU"/>
        </w:rPr>
        <w:t xml:space="preserve"> не</w:t>
      </w:r>
      <w:proofErr w:type="gramEnd"/>
      <w:r w:rsidRPr="00F246EC">
        <w:rPr>
          <w:rFonts w:ascii="Times New Roman" w:hAnsi="Times New Roman" w:cs="Times New Roman"/>
          <w:sz w:val="28"/>
          <w:szCs w:val="28"/>
          <w:lang w:eastAsia="ru-RU"/>
        </w:rPr>
        <w:t xml:space="preserve"> просто структурна </w:t>
      </w:r>
      <w:proofErr w:type="spellStart"/>
      <w:r w:rsidRPr="00F246EC">
        <w:rPr>
          <w:rFonts w:ascii="Times New Roman" w:hAnsi="Times New Roman" w:cs="Times New Roman"/>
          <w:sz w:val="28"/>
          <w:szCs w:val="28"/>
          <w:lang w:eastAsia="ru-RU"/>
        </w:rPr>
        <w:t>зміна</w:t>
      </w:r>
      <w:proofErr w:type="spellEnd"/>
      <w:r w:rsidRPr="00F246EC">
        <w:rPr>
          <w:rFonts w:ascii="Times New Roman" w:hAnsi="Times New Roman" w:cs="Times New Roman"/>
          <w:sz w:val="28"/>
          <w:szCs w:val="28"/>
          <w:lang w:eastAsia="ru-RU"/>
        </w:rPr>
        <w:t xml:space="preserve">, а нова </w:t>
      </w:r>
      <w:proofErr w:type="spellStart"/>
      <w:r w:rsidRPr="00F246EC">
        <w:rPr>
          <w:rFonts w:ascii="Times New Roman" w:hAnsi="Times New Roman" w:cs="Times New Roman"/>
          <w:sz w:val="28"/>
          <w:szCs w:val="28"/>
          <w:lang w:eastAsia="ru-RU"/>
        </w:rPr>
        <w:t>філософія</w:t>
      </w:r>
      <w:proofErr w:type="spellEnd"/>
      <w:r w:rsidRPr="00F246E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246EC">
        <w:rPr>
          <w:rFonts w:ascii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Pr="00F246EC">
        <w:rPr>
          <w:rFonts w:ascii="Times New Roman" w:hAnsi="Times New Roman" w:cs="Times New Roman"/>
          <w:sz w:val="28"/>
          <w:szCs w:val="28"/>
          <w:lang w:eastAsia="ru-RU"/>
        </w:rPr>
        <w:t xml:space="preserve">. Вона </w:t>
      </w:r>
      <w:proofErr w:type="spellStart"/>
      <w:r w:rsidRPr="00F246EC">
        <w:rPr>
          <w:rFonts w:ascii="Times New Roman" w:hAnsi="Times New Roman" w:cs="Times New Roman"/>
          <w:sz w:val="28"/>
          <w:szCs w:val="28"/>
          <w:lang w:eastAsia="ru-RU"/>
        </w:rPr>
        <w:t>спрямована</w:t>
      </w:r>
      <w:proofErr w:type="spellEnd"/>
      <w:r w:rsidRPr="00F246EC">
        <w:rPr>
          <w:rFonts w:ascii="Times New Roman" w:hAnsi="Times New Roman" w:cs="Times New Roman"/>
          <w:sz w:val="28"/>
          <w:szCs w:val="28"/>
          <w:lang w:eastAsia="ru-RU"/>
        </w:rPr>
        <w:t xml:space="preserve"> на те, </w:t>
      </w:r>
      <w:proofErr w:type="spellStart"/>
      <w:r w:rsidRPr="00F246EC">
        <w:rPr>
          <w:rFonts w:ascii="Times New Roman" w:hAnsi="Times New Roman" w:cs="Times New Roman"/>
          <w:sz w:val="28"/>
          <w:szCs w:val="28"/>
          <w:lang w:eastAsia="ru-RU"/>
        </w:rPr>
        <w:t>щоб</w:t>
      </w:r>
      <w:proofErr w:type="spellEnd"/>
      <w:r w:rsidRPr="00F246E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246EC">
        <w:rPr>
          <w:rFonts w:ascii="Times New Roman" w:hAnsi="Times New Roman" w:cs="Times New Roman"/>
          <w:sz w:val="28"/>
          <w:szCs w:val="28"/>
          <w:lang w:eastAsia="ru-RU"/>
        </w:rPr>
        <w:t>учень</w:t>
      </w:r>
      <w:proofErr w:type="spellEnd"/>
      <w:r w:rsidRPr="00F246E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246EC">
        <w:rPr>
          <w:rFonts w:ascii="Times New Roman" w:hAnsi="Times New Roman" w:cs="Times New Roman"/>
          <w:sz w:val="28"/>
          <w:szCs w:val="28"/>
          <w:lang w:eastAsia="ru-RU"/>
        </w:rPr>
        <w:t>отримував</w:t>
      </w:r>
      <w:proofErr w:type="spellEnd"/>
      <w:r w:rsidRPr="00F246E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246EC">
        <w:rPr>
          <w:rFonts w:ascii="Times New Roman" w:hAnsi="Times New Roman" w:cs="Times New Roman"/>
          <w:sz w:val="28"/>
          <w:szCs w:val="28"/>
          <w:lang w:eastAsia="ru-RU"/>
        </w:rPr>
        <w:t>глибші</w:t>
      </w:r>
      <w:proofErr w:type="spellEnd"/>
      <w:r w:rsidRPr="00F246E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246EC">
        <w:rPr>
          <w:rFonts w:ascii="Times New Roman" w:hAnsi="Times New Roman" w:cs="Times New Roman"/>
          <w:sz w:val="28"/>
          <w:szCs w:val="28"/>
          <w:lang w:eastAsia="ru-RU"/>
        </w:rPr>
        <w:t>знання</w:t>
      </w:r>
      <w:proofErr w:type="spellEnd"/>
      <w:r w:rsidRPr="00F246E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246EC">
        <w:rPr>
          <w:rFonts w:ascii="Times New Roman" w:hAnsi="Times New Roman" w:cs="Times New Roman"/>
          <w:sz w:val="28"/>
          <w:szCs w:val="28"/>
          <w:lang w:eastAsia="ru-RU"/>
        </w:rPr>
        <w:t>саме</w:t>
      </w:r>
      <w:proofErr w:type="spellEnd"/>
      <w:r w:rsidRPr="00F246E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246EC">
        <w:rPr>
          <w:rFonts w:ascii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F246EC">
        <w:rPr>
          <w:rFonts w:ascii="Times New Roman" w:hAnsi="Times New Roman" w:cs="Times New Roman"/>
          <w:sz w:val="28"/>
          <w:szCs w:val="28"/>
          <w:lang w:eastAsia="ru-RU"/>
        </w:rPr>
        <w:t xml:space="preserve"> тих </w:t>
      </w:r>
      <w:proofErr w:type="spellStart"/>
      <w:r w:rsidRPr="00F246EC">
        <w:rPr>
          <w:rFonts w:ascii="Times New Roman" w:hAnsi="Times New Roman" w:cs="Times New Roman"/>
          <w:sz w:val="28"/>
          <w:szCs w:val="28"/>
          <w:lang w:eastAsia="ru-RU"/>
        </w:rPr>
        <w:t>предметі</w:t>
      </w:r>
      <w:proofErr w:type="gramStart"/>
      <w:r w:rsidRPr="00F246EC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F246EC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246EC">
        <w:rPr>
          <w:rFonts w:ascii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F246E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246EC">
        <w:rPr>
          <w:rFonts w:ascii="Times New Roman" w:hAnsi="Times New Roman" w:cs="Times New Roman"/>
          <w:sz w:val="28"/>
          <w:szCs w:val="28"/>
          <w:lang w:eastAsia="ru-RU"/>
        </w:rPr>
        <w:t>будуть</w:t>
      </w:r>
      <w:proofErr w:type="spellEnd"/>
      <w:r w:rsidRPr="00F246E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246EC">
        <w:rPr>
          <w:rFonts w:ascii="Times New Roman" w:hAnsi="Times New Roman" w:cs="Times New Roman"/>
          <w:sz w:val="28"/>
          <w:szCs w:val="28"/>
          <w:lang w:eastAsia="ru-RU"/>
        </w:rPr>
        <w:t>необхідними</w:t>
      </w:r>
      <w:proofErr w:type="spellEnd"/>
      <w:r w:rsidRPr="00F246EC">
        <w:rPr>
          <w:rFonts w:ascii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F246EC">
        <w:rPr>
          <w:rFonts w:ascii="Times New Roman" w:hAnsi="Times New Roman" w:cs="Times New Roman"/>
          <w:sz w:val="28"/>
          <w:szCs w:val="28"/>
          <w:lang w:eastAsia="ru-RU"/>
        </w:rPr>
        <w:t>вступу</w:t>
      </w:r>
      <w:proofErr w:type="spellEnd"/>
      <w:r w:rsidRPr="00F246EC">
        <w:rPr>
          <w:rFonts w:ascii="Times New Roman" w:hAnsi="Times New Roman" w:cs="Times New Roman"/>
          <w:sz w:val="28"/>
          <w:szCs w:val="28"/>
          <w:lang w:eastAsia="ru-RU"/>
        </w:rPr>
        <w:t xml:space="preserve"> до закладу </w:t>
      </w:r>
      <w:proofErr w:type="spellStart"/>
      <w:r w:rsidRPr="00F246EC">
        <w:rPr>
          <w:rFonts w:ascii="Times New Roman" w:hAnsi="Times New Roman" w:cs="Times New Roman"/>
          <w:sz w:val="28"/>
          <w:szCs w:val="28"/>
          <w:lang w:eastAsia="ru-RU"/>
        </w:rPr>
        <w:t>вищої</w:t>
      </w:r>
      <w:proofErr w:type="spellEnd"/>
      <w:r w:rsidRPr="00F246E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246EC">
        <w:rPr>
          <w:rFonts w:ascii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Pr="00F246E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246EC">
        <w:rPr>
          <w:rFonts w:ascii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F246E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246EC">
        <w:rPr>
          <w:rFonts w:ascii="Times New Roman" w:hAnsi="Times New Roman" w:cs="Times New Roman"/>
          <w:sz w:val="28"/>
          <w:szCs w:val="28"/>
          <w:lang w:eastAsia="ru-RU"/>
        </w:rPr>
        <w:t>подальшої</w:t>
      </w:r>
      <w:proofErr w:type="spellEnd"/>
      <w:r w:rsidRPr="00F246E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246EC">
        <w:rPr>
          <w:rFonts w:ascii="Times New Roman" w:hAnsi="Times New Roman" w:cs="Times New Roman"/>
          <w:sz w:val="28"/>
          <w:szCs w:val="28"/>
          <w:lang w:eastAsia="ru-RU"/>
        </w:rPr>
        <w:t>професійної</w:t>
      </w:r>
      <w:proofErr w:type="spellEnd"/>
      <w:r w:rsidRPr="00F246E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246EC">
        <w:rPr>
          <w:rFonts w:ascii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F246E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50D55" w:rsidRPr="005062E3" w:rsidRDefault="00F50D55" w:rsidP="00F50D55">
      <w:pPr>
        <w:pStyle w:val="aa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626420">
        <w:rPr>
          <w:sz w:val="28"/>
          <w:szCs w:val="28"/>
        </w:rPr>
        <w:t>Міністерств</w:t>
      </w:r>
      <w:r>
        <w:rPr>
          <w:sz w:val="28"/>
          <w:szCs w:val="28"/>
        </w:rPr>
        <w:t>ом</w:t>
      </w:r>
      <w:r w:rsidRPr="00626420">
        <w:rPr>
          <w:sz w:val="28"/>
          <w:szCs w:val="28"/>
        </w:rPr>
        <w:t xml:space="preserve"> освіти і науки України </w:t>
      </w:r>
      <w:r>
        <w:rPr>
          <w:sz w:val="28"/>
          <w:szCs w:val="28"/>
        </w:rPr>
        <w:t>у листопаді-грудні 2025 року було проведено</w:t>
      </w:r>
      <w:r w:rsidRPr="00626420">
        <w:rPr>
          <w:sz w:val="28"/>
          <w:szCs w:val="28"/>
        </w:rPr>
        <w:t xml:space="preserve"> громадськ</w:t>
      </w:r>
      <w:r>
        <w:rPr>
          <w:sz w:val="28"/>
          <w:szCs w:val="28"/>
        </w:rPr>
        <w:t>е</w:t>
      </w:r>
      <w:r w:rsidRPr="00626420">
        <w:rPr>
          <w:sz w:val="28"/>
          <w:szCs w:val="28"/>
        </w:rPr>
        <w:t xml:space="preserve"> обговорення змін до Положення про ліцей. </w:t>
      </w:r>
    </w:p>
    <w:p w:rsidR="00F50D55" w:rsidRPr="00543BB1" w:rsidRDefault="00F50D55" w:rsidP="00F50D55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даний час діючим законодавством щодо умов функціонування ліцеїв визначено</w:t>
      </w:r>
      <w:r w:rsidRPr="00543BB1">
        <w:rPr>
          <w:sz w:val="28"/>
          <w:szCs w:val="28"/>
        </w:rPr>
        <w:t>:</w:t>
      </w:r>
    </w:p>
    <w:p w:rsidR="00F50D55" w:rsidRPr="00543BB1" w:rsidRDefault="00F50D55" w:rsidP="00F50D55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0" w:name="n1247"/>
      <w:bookmarkEnd w:id="0"/>
      <w:r w:rsidRPr="00543BB1">
        <w:rPr>
          <w:sz w:val="28"/>
          <w:szCs w:val="28"/>
        </w:rPr>
        <w:t>функціонування не менше двох класів за трьома профілями навчання на рівні профільної середньої освіти (протягом 10-12 років навчання учнів)</w:t>
      </w:r>
      <w:r>
        <w:rPr>
          <w:sz w:val="28"/>
          <w:szCs w:val="28"/>
        </w:rPr>
        <w:t>;</w:t>
      </w:r>
    </w:p>
    <w:p w:rsidR="00F50D55" w:rsidRPr="00543BB1" w:rsidRDefault="00F50D55" w:rsidP="00F50D55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" w:name="n1248"/>
      <w:bookmarkEnd w:id="1"/>
      <w:r w:rsidRPr="00543BB1">
        <w:rPr>
          <w:sz w:val="28"/>
          <w:szCs w:val="28"/>
        </w:rPr>
        <w:t xml:space="preserve">функціонування ліцею як окремої юридичної особи, відокремленої від початкової школи та гімназії, крім випадків, визначених Законом </w:t>
      </w:r>
      <w:r>
        <w:rPr>
          <w:sz w:val="28"/>
          <w:szCs w:val="28"/>
        </w:rPr>
        <w:t xml:space="preserve">України «Про повну загальну середню </w:t>
      </w:r>
      <w:r w:rsidRPr="007F09A1">
        <w:rPr>
          <w:sz w:val="28"/>
          <w:szCs w:val="28"/>
        </w:rPr>
        <w:t>освіту»</w:t>
      </w:r>
      <w:r w:rsidRPr="00543BB1">
        <w:rPr>
          <w:sz w:val="28"/>
          <w:szCs w:val="28"/>
        </w:rPr>
        <w:t>;</w:t>
      </w:r>
    </w:p>
    <w:p w:rsidR="00F50D55" w:rsidRDefault="00F50D55" w:rsidP="00F50D55">
      <w:pPr>
        <w:pStyle w:val="rvps2"/>
        <w:shd w:val="clear" w:color="auto" w:fill="FFFFFF"/>
        <w:spacing w:before="0" w:beforeAutospacing="0" w:after="0" w:afterAutospacing="0"/>
        <w:jc w:val="center"/>
      </w:pPr>
      <w:bookmarkStart w:id="2" w:name="n1249"/>
      <w:bookmarkEnd w:id="2"/>
      <w:r w:rsidRPr="00162C9B">
        <w:lastRenderedPageBreak/>
        <w:t>7</w:t>
      </w:r>
    </w:p>
    <w:p w:rsidR="00F50D55" w:rsidRPr="00162C9B" w:rsidRDefault="00F50D55" w:rsidP="00F50D55">
      <w:pPr>
        <w:pStyle w:val="rvps2"/>
        <w:shd w:val="clear" w:color="auto" w:fill="FFFFFF"/>
        <w:spacing w:before="0" w:beforeAutospacing="0" w:after="0" w:afterAutospacing="0"/>
        <w:jc w:val="center"/>
      </w:pPr>
    </w:p>
    <w:p w:rsidR="00F50D55" w:rsidRPr="00543BB1" w:rsidRDefault="00F50D55" w:rsidP="00F50D55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43BB1">
        <w:rPr>
          <w:sz w:val="28"/>
          <w:szCs w:val="28"/>
        </w:rPr>
        <w:t>забезпечення здобуття учнями профільної середньої освіти відповідно до профілів навчання з навчальним навантаженням та з можливістю обрання учнями навчальних предметів (інтегрованих курсів, інших освітніх компонентів) в обсягах, що визначаються законодавством;</w:t>
      </w:r>
    </w:p>
    <w:p w:rsidR="00F50D55" w:rsidRPr="00543BB1" w:rsidRDefault="00F50D55" w:rsidP="00F50D55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3" w:name="n1250"/>
      <w:bookmarkEnd w:id="3"/>
      <w:r w:rsidRPr="00543BB1">
        <w:rPr>
          <w:sz w:val="28"/>
          <w:szCs w:val="28"/>
        </w:rPr>
        <w:t>створення безпечного, інклюзивного та цифрового освітнього середовища відповідно до вимог законодавства;</w:t>
      </w:r>
    </w:p>
    <w:p w:rsidR="00F50D55" w:rsidRPr="00543BB1" w:rsidRDefault="00F50D55" w:rsidP="00F50D55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4" w:name="n1251"/>
      <w:bookmarkEnd w:id="4"/>
      <w:r w:rsidRPr="00543BB1">
        <w:rPr>
          <w:sz w:val="28"/>
          <w:szCs w:val="28"/>
        </w:rPr>
        <w:t>підвезення (у разі потреби) учнів і педагогічних працівників до закладу освіти (місця навчання, роботи) та у зворотному напрямку до місця проживання (за потреби) на відстань, що визначається законодавством;</w:t>
      </w:r>
    </w:p>
    <w:p w:rsidR="00F50D55" w:rsidRPr="00543BB1" w:rsidRDefault="00F50D55" w:rsidP="00F50D55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5" w:name="n1252"/>
      <w:bookmarkEnd w:id="5"/>
      <w:r w:rsidRPr="00543BB1">
        <w:rPr>
          <w:sz w:val="28"/>
          <w:szCs w:val="28"/>
        </w:rPr>
        <w:t xml:space="preserve">забезпечення проживання учнів у пансіонах у разі, якщо час їхнього </w:t>
      </w:r>
      <w:proofErr w:type="spellStart"/>
      <w:r w:rsidRPr="00543BB1">
        <w:rPr>
          <w:sz w:val="28"/>
          <w:szCs w:val="28"/>
        </w:rPr>
        <w:t>доїзду</w:t>
      </w:r>
      <w:proofErr w:type="spellEnd"/>
      <w:r w:rsidRPr="00543BB1">
        <w:rPr>
          <w:sz w:val="28"/>
          <w:szCs w:val="28"/>
        </w:rPr>
        <w:t xml:space="preserve"> до ліцею буде більше норми, визначеної законодавством;</w:t>
      </w:r>
    </w:p>
    <w:p w:rsidR="00F50D55" w:rsidRPr="00543BB1" w:rsidRDefault="00F50D55" w:rsidP="00F50D55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6" w:name="n1253"/>
      <w:bookmarkStart w:id="7" w:name="n1254"/>
      <w:bookmarkEnd w:id="6"/>
      <w:bookmarkEnd w:id="7"/>
      <w:r w:rsidRPr="00543BB1">
        <w:rPr>
          <w:sz w:val="28"/>
          <w:szCs w:val="28"/>
        </w:rPr>
        <w:t>забезпечення здобувачів освіти харчуванням у порядку та відповідно до вимог, визначених Кабінетом Міністрів України</w:t>
      </w:r>
      <w:r>
        <w:rPr>
          <w:sz w:val="28"/>
          <w:szCs w:val="28"/>
        </w:rPr>
        <w:t xml:space="preserve"> тощо.</w:t>
      </w:r>
    </w:p>
    <w:p w:rsidR="00F50D55" w:rsidRDefault="00F50D55" w:rsidP="00F50D55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bookmarkStart w:id="8" w:name="n1255"/>
      <w:bookmarkEnd w:id="8"/>
    </w:p>
    <w:p w:rsidR="00F50D55" w:rsidRPr="0082390E" w:rsidRDefault="00F50D55" w:rsidP="00F50D55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390E">
        <w:rPr>
          <w:rFonts w:ascii="Times New Roman" w:hAnsi="Times New Roman" w:cs="Times New Roman"/>
          <w:sz w:val="28"/>
          <w:szCs w:val="28"/>
          <w:lang w:val="uk-UA" w:eastAsia="ru-RU"/>
        </w:rPr>
        <w:t>З метою забезпечення здобуття профільної середньої освіти та подальшого функціонування закладів освіти на території громади н</w:t>
      </w:r>
      <w:r w:rsidRPr="0082390E">
        <w:rPr>
          <w:rFonts w:ascii="Times New Roman" w:hAnsi="Times New Roman" w:cs="Times New Roman"/>
          <w:sz w:val="28"/>
          <w:szCs w:val="28"/>
          <w:lang w:val="uk-UA"/>
        </w:rPr>
        <w:t>адалі необхідно:</w:t>
      </w:r>
    </w:p>
    <w:p w:rsidR="00F50D55" w:rsidRPr="0082390E" w:rsidRDefault="00F50D55" w:rsidP="00F50D5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390E">
        <w:rPr>
          <w:rFonts w:ascii="Times New Roman" w:hAnsi="Times New Roman" w:cs="Times New Roman"/>
          <w:sz w:val="28"/>
          <w:szCs w:val="28"/>
          <w:lang w:val="uk-UA"/>
        </w:rPr>
        <w:t>– продовжити контроль за комплектуванням 1-х та 10-х класів;</w:t>
      </w:r>
    </w:p>
    <w:p w:rsidR="00F50D55" w:rsidRPr="0082390E" w:rsidRDefault="00F50D55" w:rsidP="00F50D5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390E">
        <w:rPr>
          <w:rFonts w:ascii="Times New Roman" w:hAnsi="Times New Roman" w:cs="Times New Roman"/>
          <w:sz w:val="28"/>
          <w:szCs w:val="28"/>
          <w:lang w:val="uk-UA"/>
        </w:rPr>
        <w:t>– з метою надання якісних послуг дітям нашої територіальної громади продовжити комплектацію класів у закладах ЗСО, у першу чергу відповідно до території обслуговування;</w:t>
      </w:r>
    </w:p>
    <w:p w:rsidR="00F50D55" w:rsidRPr="0082390E" w:rsidRDefault="00F50D55" w:rsidP="00F50D55">
      <w:pPr>
        <w:pStyle w:val="a4"/>
        <w:numPr>
          <w:ilvl w:val="0"/>
          <w:numId w:val="4"/>
        </w:numPr>
        <w:tabs>
          <w:tab w:val="left" w:pos="284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390E">
        <w:rPr>
          <w:rFonts w:ascii="Times New Roman" w:hAnsi="Times New Roman" w:cs="Times New Roman"/>
          <w:sz w:val="28"/>
          <w:szCs w:val="28"/>
          <w:lang w:val="uk-UA"/>
        </w:rPr>
        <w:t xml:space="preserve"> залишити визначену мінімальну кількості дітей для  поділу на групи при вивченні окремих предметів до 10 дітей (крім класів, у яких вивчається дві іноземні мови, в тому числі одна із них поглиблено із першого класу);</w:t>
      </w:r>
    </w:p>
    <w:p w:rsidR="00F50D55" w:rsidRPr="0082390E" w:rsidRDefault="00F50D55" w:rsidP="00F50D55">
      <w:pPr>
        <w:pStyle w:val="a4"/>
        <w:numPr>
          <w:ilvl w:val="0"/>
          <w:numId w:val="4"/>
        </w:numPr>
        <w:tabs>
          <w:tab w:val="left" w:pos="284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390E">
        <w:rPr>
          <w:rFonts w:ascii="Times New Roman" w:hAnsi="Times New Roman" w:cs="Times New Roman"/>
          <w:sz w:val="28"/>
          <w:szCs w:val="28"/>
          <w:lang w:val="uk-UA"/>
        </w:rPr>
        <w:t xml:space="preserve"> здійснити заходи по оптимізації та формуванню мережі закладів загальної середньої освіти з урахуванням демографічної ситуації в  населених пунктах;</w:t>
      </w:r>
    </w:p>
    <w:p w:rsidR="00F50D55" w:rsidRPr="0082390E" w:rsidRDefault="00F50D55" w:rsidP="00F50D55">
      <w:pPr>
        <w:pStyle w:val="a4"/>
        <w:numPr>
          <w:ilvl w:val="0"/>
          <w:numId w:val="4"/>
        </w:numPr>
        <w:tabs>
          <w:tab w:val="left" w:pos="284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390E">
        <w:rPr>
          <w:rFonts w:ascii="Times New Roman" w:hAnsi="Times New Roman" w:cs="Times New Roman"/>
          <w:sz w:val="28"/>
          <w:szCs w:val="28"/>
          <w:lang w:val="uk-UA"/>
        </w:rPr>
        <w:t xml:space="preserve"> провести обговорення плану формування мережі закладів освіти </w:t>
      </w:r>
      <w:proofErr w:type="spellStart"/>
      <w:r w:rsidRPr="0082390E"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 w:rsidRPr="0082390E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ради, зокрема закладів освіти, які забезпечуватимуть здобуття повної загальної освіти;</w:t>
      </w:r>
    </w:p>
    <w:p w:rsidR="00F50D55" w:rsidRPr="0082390E" w:rsidRDefault="00F50D55" w:rsidP="00F50D55">
      <w:pPr>
        <w:pStyle w:val="a4"/>
        <w:numPr>
          <w:ilvl w:val="0"/>
          <w:numId w:val="4"/>
        </w:numPr>
        <w:tabs>
          <w:tab w:val="left" w:pos="284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390E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рішення </w:t>
      </w:r>
      <w:r w:rsidRPr="00F50D55">
        <w:rPr>
          <w:rFonts w:ascii="Times New Roman" w:hAnsi="Times New Roman" w:cs="Times New Roman"/>
          <w:sz w:val="28"/>
          <w:szCs w:val="28"/>
          <w:lang w:val="uk-UA"/>
        </w:rPr>
        <w:t>Рівненської обласної ради від 20.09.2024 № 986 «Про затвердження плану формування мережі закладів освіти Рівненської області, що забезпечують здобуття повної загальної середньої освіти»</w:t>
      </w:r>
      <w:r w:rsidRPr="0082390E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функціонування академічного ліцею як окремої юридичної особи, відокремленої від початкової школи та гімназії, крім випадків, визначених законодавством, та створення матеріально-технічних умов, навчально-методичного забезпечення для організації освітньої діяльності закладу на відповідному рівні;</w:t>
      </w:r>
    </w:p>
    <w:p w:rsidR="00F50D55" w:rsidRPr="0082390E" w:rsidRDefault="00F50D55" w:rsidP="00F50D55">
      <w:pPr>
        <w:pStyle w:val="a4"/>
        <w:numPr>
          <w:ilvl w:val="0"/>
          <w:numId w:val="4"/>
        </w:numPr>
        <w:tabs>
          <w:tab w:val="left" w:pos="284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390E">
        <w:rPr>
          <w:rFonts w:ascii="Times New Roman" w:hAnsi="Times New Roman" w:cs="Times New Roman"/>
          <w:sz w:val="28"/>
          <w:szCs w:val="28"/>
          <w:lang w:val="uk-UA"/>
        </w:rPr>
        <w:t xml:space="preserve"> продовжити роботу по виконанню плану заходів на період до 2028 року.</w:t>
      </w:r>
    </w:p>
    <w:p w:rsidR="00F50D55" w:rsidRPr="0082390E" w:rsidRDefault="00F50D55" w:rsidP="00F50D55">
      <w:pPr>
        <w:pStyle w:val="a4"/>
        <w:tabs>
          <w:tab w:val="left" w:pos="284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0D55" w:rsidRPr="0082390E" w:rsidRDefault="00F50D55" w:rsidP="00F50D55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0D55" w:rsidRPr="0082390E" w:rsidRDefault="00F50D55" w:rsidP="00F50D5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390E">
        <w:rPr>
          <w:rFonts w:ascii="Times New Roman" w:hAnsi="Times New Roman" w:cs="Times New Roman"/>
          <w:sz w:val="28"/>
          <w:szCs w:val="28"/>
          <w:lang w:val="uk-UA"/>
        </w:rPr>
        <w:t>Начальник управління</w:t>
      </w:r>
      <w:r w:rsidRPr="0082390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2390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2390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2390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2390E">
        <w:rPr>
          <w:rFonts w:ascii="Times New Roman" w:hAnsi="Times New Roman" w:cs="Times New Roman"/>
          <w:sz w:val="28"/>
          <w:szCs w:val="28"/>
          <w:lang w:val="uk-UA"/>
        </w:rPr>
        <w:tab/>
        <w:t xml:space="preserve">Тамара </w:t>
      </w:r>
      <w:proofErr w:type="spellStart"/>
      <w:r w:rsidRPr="0082390E">
        <w:rPr>
          <w:rFonts w:ascii="Times New Roman" w:hAnsi="Times New Roman" w:cs="Times New Roman"/>
          <w:sz w:val="28"/>
          <w:szCs w:val="28"/>
          <w:lang w:val="uk-UA"/>
        </w:rPr>
        <w:t>ДОМАНСЬКА</w:t>
      </w:r>
      <w:proofErr w:type="spellEnd"/>
      <w:r w:rsidRPr="0082390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2390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2390E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F50D55" w:rsidRDefault="00F50D55" w:rsidP="00FC6122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F50D55" w:rsidSect="000D53B5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27A3" w:rsidRDefault="008B27A3" w:rsidP="001C2361">
      <w:r>
        <w:separator/>
      </w:r>
    </w:p>
  </w:endnote>
  <w:endnote w:type="continuationSeparator" w:id="0">
    <w:p w:rsidR="008B27A3" w:rsidRDefault="008B27A3" w:rsidP="001C23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enQuanYi Micro He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27A3" w:rsidRDefault="008B27A3" w:rsidP="001C2361">
      <w:r>
        <w:separator/>
      </w:r>
    </w:p>
  </w:footnote>
  <w:footnote w:type="continuationSeparator" w:id="0">
    <w:p w:rsidR="008B27A3" w:rsidRDefault="008B27A3" w:rsidP="001C23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12145"/>
    <w:multiLevelType w:val="hybridMultilevel"/>
    <w:tmpl w:val="95B0FE9C"/>
    <w:lvl w:ilvl="0" w:tplc="38F8EA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D36BA9"/>
    <w:multiLevelType w:val="hybridMultilevel"/>
    <w:tmpl w:val="FDC88244"/>
    <w:lvl w:ilvl="0" w:tplc="66A2D6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88372D"/>
    <w:multiLevelType w:val="hybridMultilevel"/>
    <w:tmpl w:val="1FEAC740"/>
    <w:lvl w:ilvl="0" w:tplc="4C72FFC0">
      <w:start w:val="4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091DA3"/>
    <w:multiLevelType w:val="hybridMultilevel"/>
    <w:tmpl w:val="AEC67D8E"/>
    <w:lvl w:ilvl="0" w:tplc="09A2EEEE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F3B4526"/>
    <w:multiLevelType w:val="hybridMultilevel"/>
    <w:tmpl w:val="AEC67D8E"/>
    <w:lvl w:ilvl="0" w:tplc="09A2EEEE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7F64"/>
    <w:rsid w:val="000326E3"/>
    <w:rsid w:val="00095B46"/>
    <w:rsid w:val="000D40EB"/>
    <w:rsid w:val="000D53B5"/>
    <w:rsid w:val="000F7922"/>
    <w:rsid w:val="00153BD2"/>
    <w:rsid w:val="001B39C2"/>
    <w:rsid w:val="001B6E53"/>
    <w:rsid w:val="001C2361"/>
    <w:rsid w:val="001C29C5"/>
    <w:rsid w:val="00243598"/>
    <w:rsid w:val="00245FD4"/>
    <w:rsid w:val="002546F1"/>
    <w:rsid w:val="0027541E"/>
    <w:rsid w:val="002915CF"/>
    <w:rsid w:val="002B7205"/>
    <w:rsid w:val="002C56DD"/>
    <w:rsid w:val="002D5EE6"/>
    <w:rsid w:val="00392796"/>
    <w:rsid w:val="003C6BBB"/>
    <w:rsid w:val="00424FC6"/>
    <w:rsid w:val="0042747D"/>
    <w:rsid w:val="004E0A3D"/>
    <w:rsid w:val="00510B45"/>
    <w:rsid w:val="005577EC"/>
    <w:rsid w:val="00561512"/>
    <w:rsid w:val="0056661C"/>
    <w:rsid w:val="00587F64"/>
    <w:rsid w:val="005908E4"/>
    <w:rsid w:val="005A1A14"/>
    <w:rsid w:val="005A4DA3"/>
    <w:rsid w:val="005F4E20"/>
    <w:rsid w:val="00600673"/>
    <w:rsid w:val="00637966"/>
    <w:rsid w:val="006529C4"/>
    <w:rsid w:val="006911C8"/>
    <w:rsid w:val="006F5FFB"/>
    <w:rsid w:val="00700EE0"/>
    <w:rsid w:val="007213BF"/>
    <w:rsid w:val="00750102"/>
    <w:rsid w:val="007A5854"/>
    <w:rsid w:val="007D71DD"/>
    <w:rsid w:val="007F2B78"/>
    <w:rsid w:val="007F3E3B"/>
    <w:rsid w:val="00825E0F"/>
    <w:rsid w:val="008B27A3"/>
    <w:rsid w:val="008B73B5"/>
    <w:rsid w:val="008F5041"/>
    <w:rsid w:val="00987432"/>
    <w:rsid w:val="009A5160"/>
    <w:rsid w:val="009D2791"/>
    <w:rsid w:val="009E27B2"/>
    <w:rsid w:val="00A564A7"/>
    <w:rsid w:val="00A77D75"/>
    <w:rsid w:val="00AA26E0"/>
    <w:rsid w:val="00AE0E68"/>
    <w:rsid w:val="00AE7061"/>
    <w:rsid w:val="00AF533F"/>
    <w:rsid w:val="00AF53F5"/>
    <w:rsid w:val="00B34E63"/>
    <w:rsid w:val="00B356CC"/>
    <w:rsid w:val="00B7289C"/>
    <w:rsid w:val="00B97468"/>
    <w:rsid w:val="00BB1102"/>
    <w:rsid w:val="00BD7B07"/>
    <w:rsid w:val="00C0771A"/>
    <w:rsid w:val="00C25EE0"/>
    <w:rsid w:val="00C713D7"/>
    <w:rsid w:val="00C80C9E"/>
    <w:rsid w:val="00C93124"/>
    <w:rsid w:val="00CB043A"/>
    <w:rsid w:val="00CB2A51"/>
    <w:rsid w:val="00CD7D95"/>
    <w:rsid w:val="00CF6803"/>
    <w:rsid w:val="00D34F46"/>
    <w:rsid w:val="00D75E2C"/>
    <w:rsid w:val="00D83702"/>
    <w:rsid w:val="00DB6B1F"/>
    <w:rsid w:val="00DD14EA"/>
    <w:rsid w:val="00DF419B"/>
    <w:rsid w:val="00E21783"/>
    <w:rsid w:val="00E41355"/>
    <w:rsid w:val="00E4643D"/>
    <w:rsid w:val="00E65A30"/>
    <w:rsid w:val="00E73764"/>
    <w:rsid w:val="00E918CF"/>
    <w:rsid w:val="00EA097F"/>
    <w:rsid w:val="00EA17B8"/>
    <w:rsid w:val="00F50D55"/>
    <w:rsid w:val="00F65AC8"/>
    <w:rsid w:val="00F73A49"/>
    <w:rsid w:val="00F93F6C"/>
    <w:rsid w:val="00FC6122"/>
    <w:rsid w:val="00FE2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7F6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83702"/>
    <w:pPr>
      <w:ind w:left="720"/>
      <w:contextualSpacing/>
    </w:pPr>
  </w:style>
  <w:style w:type="paragraph" w:styleId="a5">
    <w:name w:val="Body Text"/>
    <w:basedOn w:val="a"/>
    <w:link w:val="a6"/>
    <w:rsid w:val="002D5EE6"/>
    <w:pPr>
      <w:spacing w:line="187" w:lineRule="auto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6">
    <w:name w:val="Основной текст Знак"/>
    <w:basedOn w:val="a0"/>
    <w:link w:val="a5"/>
    <w:rsid w:val="002D5EE6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7">
    <w:name w:val="No Spacing"/>
    <w:uiPriority w:val="1"/>
    <w:qFormat/>
    <w:rsid w:val="002D5EE6"/>
    <w:rPr>
      <w:rFonts w:ascii="Calibri" w:eastAsia="Calibri" w:hAnsi="Calibri" w:cs="Times New Roman"/>
      <w:lang w:val="uk-UA"/>
    </w:rPr>
  </w:style>
  <w:style w:type="paragraph" w:customStyle="1" w:styleId="1">
    <w:name w:val="Без интервала1"/>
    <w:rsid w:val="002D5EE6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2D5EE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5EE6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rsid w:val="005A4DA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b">
    <w:name w:val="header"/>
    <w:basedOn w:val="a"/>
    <w:link w:val="ac"/>
    <w:uiPriority w:val="99"/>
    <w:unhideWhenUsed/>
    <w:rsid w:val="001C2361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C2361"/>
  </w:style>
  <w:style w:type="paragraph" w:styleId="ad">
    <w:name w:val="footer"/>
    <w:basedOn w:val="a"/>
    <w:link w:val="ae"/>
    <w:uiPriority w:val="99"/>
    <w:semiHidden/>
    <w:unhideWhenUsed/>
    <w:rsid w:val="001C2361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1C2361"/>
  </w:style>
  <w:style w:type="paragraph" w:styleId="af">
    <w:name w:val="Body Text Indent"/>
    <w:basedOn w:val="a"/>
    <w:link w:val="af0"/>
    <w:uiPriority w:val="99"/>
    <w:semiHidden/>
    <w:unhideWhenUsed/>
    <w:rsid w:val="00F50D55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F50D55"/>
  </w:style>
  <w:style w:type="paragraph" w:customStyle="1" w:styleId="rvps2">
    <w:name w:val="rvps2"/>
    <w:basedOn w:val="a"/>
    <w:rsid w:val="00F50D5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37">
    <w:name w:val="rvts37"/>
    <w:basedOn w:val="a0"/>
    <w:rsid w:val="00F50D55"/>
  </w:style>
  <w:style w:type="character" w:styleId="af1">
    <w:name w:val="Hyperlink"/>
    <w:basedOn w:val="a0"/>
    <w:uiPriority w:val="99"/>
    <w:unhideWhenUsed/>
    <w:rsid w:val="00F50D55"/>
    <w:rPr>
      <w:color w:val="0000FF"/>
      <w:u w:val="single"/>
    </w:rPr>
  </w:style>
  <w:style w:type="character" w:customStyle="1" w:styleId="rvts46">
    <w:name w:val="rvts46"/>
    <w:basedOn w:val="a0"/>
    <w:rsid w:val="00F50D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lunivrada.rv.gov.ua/documents/detail/561/" TargetMode="External"/><Relationship Id="rId13" Type="http://schemas.openxmlformats.org/officeDocument/2006/relationships/hyperlink" Target="https://mlunivrada.rv.gov.ua/documents/detail/561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s://mlunivrada.rv.gov.ua/documents/detail/649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lunivrada.rv.gov.ua/documents/detail/650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mlunivrada.rv.gov.ua/documents/detail/65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lunivrada.rv.gov.ua/documents/detail/562/" TargetMode="External"/><Relationship Id="rId14" Type="http://schemas.openxmlformats.org/officeDocument/2006/relationships/hyperlink" Target="https://mlunivrada.rv.gov.ua/documents/detail/56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3122</Words>
  <Characters>17796</Characters>
  <Application>Microsoft Office Word</Application>
  <DocSecurity>0</DocSecurity>
  <Lines>148</Lines>
  <Paragraphs>41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2021-02-05T10:38:00Z</cp:lastPrinted>
  <dcterms:created xsi:type="dcterms:W3CDTF">2025-12-09T06:55:00Z</dcterms:created>
  <dcterms:modified xsi:type="dcterms:W3CDTF">2025-12-09T06:55:00Z</dcterms:modified>
</cp:coreProperties>
</file>